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75" w:rsidRDefault="000D3375" w:rsidP="00295914">
      <w:pPr>
        <w:jc w:val="center"/>
        <w:rPr>
          <w:sz w:val="56"/>
          <w:szCs w:val="56"/>
        </w:rPr>
      </w:pPr>
      <w:bookmarkStart w:id="0" w:name="_GoBack"/>
      <w:bookmarkEnd w:id="0"/>
    </w:p>
    <w:p w:rsidR="000D3375" w:rsidRPr="00B01394" w:rsidRDefault="000D3375" w:rsidP="00295914">
      <w:pPr>
        <w:jc w:val="center"/>
        <w:rPr>
          <w:rFonts w:ascii="Times New Roman" w:hAnsi="Times New Roman" w:cs="Times New Roman"/>
          <w:sz w:val="56"/>
          <w:szCs w:val="56"/>
        </w:rPr>
      </w:pPr>
    </w:p>
    <w:p w:rsidR="000D3375" w:rsidRPr="00B01394" w:rsidRDefault="000D3375" w:rsidP="00F6768A">
      <w:pPr>
        <w:pStyle w:val="Title"/>
        <w:rPr>
          <w:rFonts w:ascii="Times New Roman" w:hAnsi="Times New Roman" w:cs="Times New Roman"/>
          <w:color w:val="7030A0"/>
        </w:rPr>
      </w:pPr>
      <w:r>
        <w:rPr>
          <w:rFonts w:ascii="Times New Roman" w:hAnsi="Times New Roman" w:cs="Times New Roman"/>
          <w:color w:val="7030A0"/>
        </w:rPr>
        <w:t>Findings from the DUCU</w:t>
      </w:r>
      <w:r w:rsidRPr="00B01394">
        <w:rPr>
          <w:rFonts w:ascii="Times New Roman" w:hAnsi="Times New Roman" w:cs="Times New Roman"/>
          <w:color w:val="7030A0"/>
        </w:rPr>
        <w:t xml:space="preserve"> </w:t>
      </w:r>
      <w:r>
        <w:rPr>
          <w:rFonts w:ascii="Times New Roman" w:hAnsi="Times New Roman" w:cs="Times New Roman"/>
          <w:color w:val="7030A0"/>
        </w:rPr>
        <w:t>‘</w:t>
      </w:r>
      <w:r w:rsidRPr="00B01394">
        <w:rPr>
          <w:rFonts w:ascii="Times New Roman" w:hAnsi="Times New Roman" w:cs="Times New Roman"/>
          <w:color w:val="7030A0"/>
        </w:rPr>
        <w:t>Brexit</w:t>
      </w:r>
      <w:r>
        <w:rPr>
          <w:rFonts w:ascii="Times New Roman" w:hAnsi="Times New Roman" w:cs="Times New Roman"/>
          <w:color w:val="7030A0"/>
        </w:rPr>
        <w:t>’</w:t>
      </w:r>
      <w:r w:rsidRPr="00B01394">
        <w:rPr>
          <w:rFonts w:ascii="Times New Roman" w:hAnsi="Times New Roman" w:cs="Times New Roman"/>
          <w:color w:val="7030A0"/>
        </w:rPr>
        <w:t xml:space="preserve"> Survey to All Staff</w:t>
      </w:r>
    </w:p>
    <w:p w:rsidR="000D3375" w:rsidRPr="00B01394" w:rsidRDefault="000D3375" w:rsidP="00295914">
      <w:pPr>
        <w:jc w:val="center"/>
        <w:rPr>
          <w:rFonts w:ascii="Times New Roman" w:hAnsi="Times New Roman" w:cs="Times New Roman"/>
          <w:b/>
          <w:color w:val="5E99AA"/>
          <w:sz w:val="56"/>
          <w:szCs w:val="56"/>
        </w:rPr>
      </w:pPr>
    </w:p>
    <w:p w:rsidR="000D3375" w:rsidRPr="00B01394" w:rsidRDefault="000D3375" w:rsidP="0003728D">
      <w:pPr>
        <w:rPr>
          <w:rFonts w:ascii="Times New Roman" w:hAnsi="Times New Roman" w:cs="Times New Roman"/>
        </w:rPr>
      </w:pPr>
    </w:p>
    <w:p w:rsidR="000D3375" w:rsidRPr="00B01394" w:rsidRDefault="000D3375" w:rsidP="0003728D">
      <w:pPr>
        <w:rPr>
          <w:rFonts w:ascii="Times New Roman" w:hAnsi="Times New Roman" w:cs="Times New Roman"/>
        </w:rPr>
      </w:pPr>
    </w:p>
    <w:p w:rsidR="000D3375" w:rsidRPr="00B01394" w:rsidRDefault="000D3375" w:rsidP="0003728D">
      <w:pPr>
        <w:rPr>
          <w:rFonts w:ascii="Times New Roman" w:hAnsi="Times New Roman" w:cs="Times New Roman"/>
        </w:rPr>
      </w:pPr>
    </w:p>
    <w:p w:rsidR="000D3375" w:rsidRPr="00B01394" w:rsidRDefault="000D3375" w:rsidP="0003728D">
      <w:pPr>
        <w:rPr>
          <w:rFonts w:ascii="Times New Roman" w:hAnsi="Times New Roman" w:cs="Times New Roman"/>
        </w:rPr>
      </w:pPr>
    </w:p>
    <w:p w:rsidR="000D3375" w:rsidRPr="00B01394" w:rsidRDefault="000D3375" w:rsidP="0003728D">
      <w:pPr>
        <w:rPr>
          <w:rFonts w:ascii="Times New Roman" w:hAnsi="Times New Roman" w:cs="Times New Roman"/>
        </w:rPr>
      </w:pPr>
    </w:p>
    <w:p w:rsidR="000D3375" w:rsidRPr="00B01394" w:rsidRDefault="000D3375" w:rsidP="00330DE7">
      <w:pPr>
        <w:rPr>
          <w:rFonts w:ascii="Times New Roman" w:hAnsi="Times New Roman" w:cs="Times New Roman"/>
          <w:sz w:val="36"/>
          <w:szCs w:val="36"/>
        </w:rPr>
      </w:pPr>
    </w:p>
    <w:p w:rsidR="000D3375" w:rsidRPr="00B01394" w:rsidRDefault="000D3375" w:rsidP="00330DE7">
      <w:pPr>
        <w:rPr>
          <w:rFonts w:ascii="Times New Roman" w:hAnsi="Times New Roman" w:cs="Times New Roman"/>
          <w:sz w:val="36"/>
          <w:szCs w:val="36"/>
        </w:rPr>
      </w:pPr>
    </w:p>
    <w:p w:rsidR="000D3375" w:rsidRPr="00B01394" w:rsidRDefault="000D3375" w:rsidP="00330DE7">
      <w:pPr>
        <w:rPr>
          <w:rFonts w:ascii="Times New Roman" w:hAnsi="Times New Roman" w:cs="Times New Roman"/>
          <w:color w:val="CC0099"/>
          <w:sz w:val="36"/>
          <w:szCs w:val="36"/>
        </w:rPr>
      </w:pPr>
      <w:smartTag w:uri="urn:schemas-microsoft-com:office:smarttags" w:element="PlaceName">
        <w:r w:rsidRPr="00B01394">
          <w:rPr>
            <w:rFonts w:ascii="Times New Roman" w:hAnsi="Times New Roman" w:cs="Times New Roman"/>
            <w:color w:val="CC0099"/>
            <w:sz w:val="36"/>
            <w:szCs w:val="36"/>
          </w:rPr>
          <w:t>Durham</w:t>
        </w:r>
      </w:smartTag>
      <w:r w:rsidRPr="00B01394">
        <w:rPr>
          <w:rFonts w:ascii="Times New Roman" w:hAnsi="Times New Roman" w:cs="Times New Roman"/>
          <w:color w:val="CC0099"/>
          <w:sz w:val="36"/>
          <w:szCs w:val="36"/>
        </w:rPr>
        <w:t xml:space="preserve"> </w:t>
      </w:r>
      <w:smartTag w:uri="urn:schemas-microsoft-com:office:smarttags" w:element="PlaceType">
        <w:r w:rsidRPr="00B01394">
          <w:rPr>
            <w:rFonts w:ascii="Times New Roman" w:hAnsi="Times New Roman" w:cs="Times New Roman"/>
            <w:color w:val="CC0099"/>
            <w:sz w:val="36"/>
            <w:szCs w:val="36"/>
          </w:rPr>
          <w:t>University</w:t>
        </w:r>
      </w:smartTag>
      <w:r w:rsidRPr="00B01394">
        <w:rPr>
          <w:rFonts w:ascii="Times New Roman" w:hAnsi="Times New Roman" w:cs="Times New Roman"/>
          <w:color w:val="CC0099"/>
          <w:sz w:val="36"/>
          <w:szCs w:val="36"/>
        </w:rPr>
        <w:t xml:space="preserve"> and College </w:t>
      </w:r>
      <w:smartTag w:uri="urn:schemas-microsoft-com:office:smarttags" w:element="place">
        <w:r w:rsidRPr="00B01394">
          <w:rPr>
            <w:rFonts w:ascii="Times New Roman" w:hAnsi="Times New Roman" w:cs="Times New Roman"/>
            <w:color w:val="CC0099"/>
            <w:sz w:val="36"/>
            <w:szCs w:val="36"/>
          </w:rPr>
          <w:t>Union</w:t>
        </w:r>
      </w:smartTag>
      <w:r w:rsidRPr="00B01394">
        <w:rPr>
          <w:rFonts w:ascii="Times New Roman" w:hAnsi="Times New Roman" w:cs="Times New Roman"/>
          <w:color w:val="CC0099"/>
          <w:sz w:val="36"/>
          <w:szCs w:val="36"/>
        </w:rPr>
        <w:t xml:space="preserve"> (DUCU)</w:t>
      </w:r>
    </w:p>
    <w:p w:rsidR="000D3375" w:rsidRPr="00C16FCD" w:rsidRDefault="000D3375" w:rsidP="00330DE7">
      <w:pPr>
        <w:rPr>
          <w:color w:val="CC0099"/>
          <w:sz w:val="36"/>
          <w:szCs w:val="36"/>
        </w:rPr>
      </w:pPr>
      <w:r w:rsidRPr="00B01394">
        <w:rPr>
          <w:rFonts w:ascii="Times New Roman" w:hAnsi="Times New Roman" w:cs="Times New Roman"/>
          <w:color w:val="CC0099"/>
          <w:sz w:val="36"/>
          <w:szCs w:val="36"/>
        </w:rPr>
        <w:t>April 2017</w:t>
      </w:r>
    </w:p>
    <w:p w:rsidR="000D3375" w:rsidRPr="00F3495C" w:rsidRDefault="000D3375" w:rsidP="00330DE7">
      <w:pPr>
        <w:rPr>
          <w:rFonts w:ascii="Times New Roman" w:hAnsi="Times New Roman" w:cs="Times New Roman"/>
          <w:color w:val="CC0099"/>
          <w:sz w:val="36"/>
          <w:szCs w:val="36"/>
        </w:rPr>
      </w:pPr>
    </w:p>
    <w:p w:rsidR="000D3375" w:rsidRPr="00F3495C" w:rsidRDefault="000D3375" w:rsidP="00F3495C">
      <w:pPr>
        <w:rPr>
          <w:rFonts w:ascii="Times New Roman" w:hAnsi="Times New Roman" w:cs="Times New Roman"/>
          <w:color w:val="CC0099"/>
          <w:sz w:val="28"/>
          <w:szCs w:val="28"/>
        </w:rPr>
      </w:pPr>
      <w:r w:rsidRPr="00F3495C">
        <w:rPr>
          <w:rFonts w:ascii="Times New Roman" w:hAnsi="Times New Roman" w:cs="Times New Roman"/>
          <w:color w:val="CC0099"/>
          <w:sz w:val="28"/>
          <w:szCs w:val="28"/>
        </w:rPr>
        <w:t xml:space="preserve">(This report is for confidential use within </w:t>
      </w:r>
      <w:smartTag w:uri="urn:schemas-microsoft-com:office:smarttags" w:element="place">
        <w:smartTag w:uri="urn:schemas-microsoft-com:office:smarttags" w:element="PlaceName">
          <w:r w:rsidRPr="00F3495C">
            <w:rPr>
              <w:rFonts w:ascii="Times New Roman" w:hAnsi="Times New Roman" w:cs="Times New Roman"/>
              <w:color w:val="CC0099"/>
              <w:sz w:val="28"/>
              <w:szCs w:val="28"/>
            </w:rPr>
            <w:t>Durham</w:t>
          </w:r>
        </w:smartTag>
        <w:r w:rsidRPr="00F3495C">
          <w:rPr>
            <w:rFonts w:ascii="Times New Roman" w:hAnsi="Times New Roman" w:cs="Times New Roman"/>
            <w:color w:val="CC0099"/>
            <w:sz w:val="28"/>
            <w:szCs w:val="28"/>
          </w:rPr>
          <w:t xml:space="preserve"> </w:t>
        </w:r>
        <w:smartTag w:uri="urn:schemas-microsoft-com:office:smarttags" w:element="PlaceType">
          <w:r w:rsidRPr="00F3495C">
            <w:rPr>
              <w:rFonts w:ascii="Times New Roman" w:hAnsi="Times New Roman" w:cs="Times New Roman"/>
              <w:color w:val="CC0099"/>
              <w:sz w:val="28"/>
              <w:szCs w:val="28"/>
            </w:rPr>
            <w:t>University</w:t>
          </w:r>
        </w:smartTag>
      </w:smartTag>
      <w:r w:rsidRPr="00F3495C">
        <w:rPr>
          <w:rFonts w:ascii="Times New Roman" w:hAnsi="Times New Roman" w:cs="Times New Roman"/>
          <w:color w:val="CC0099"/>
          <w:sz w:val="28"/>
          <w:szCs w:val="28"/>
        </w:rPr>
        <w:t xml:space="preserve"> and UCU)</w:t>
      </w:r>
    </w:p>
    <w:p w:rsidR="000D3375" w:rsidRDefault="000D3375" w:rsidP="00330DE7">
      <w:pPr>
        <w:rPr>
          <w:sz w:val="36"/>
          <w:szCs w:val="36"/>
        </w:rPr>
      </w:pPr>
    </w:p>
    <w:p w:rsidR="000D3375" w:rsidRDefault="000D3375" w:rsidP="00330DE7">
      <w:pPr>
        <w:rPr>
          <w:sz w:val="36"/>
          <w:szCs w:val="36"/>
        </w:rPr>
      </w:pPr>
    </w:p>
    <w:p w:rsidR="000D3375" w:rsidRDefault="000D3375" w:rsidP="003E4722">
      <w:pPr>
        <w:jc w:val="right"/>
        <w:rPr>
          <w:sz w:val="36"/>
          <w:szCs w:val="36"/>
        </w:rPr>
      </w:pPr>
      <w:r>
        <w:rPr>
          <w:sz w:val="36"/>
          <w:szCs w:val="36"/>
        </w:rPr>
        <w:tab/>
      </w:r>
      <w:r>
        <w:rPr>
          <w:sz w:val="36"/>
          <w:szCs w:val="36"/>
        </w:rPr>
        <w:tab/>
      </w:r>
      <w:r>
        <w:rPr>
          <w:sz w:val="36"/>
          <w:szCs w:val="36"/>
        </w:rPr>
        <w:tab/>
      </w:r>
      <w:r>
        <w:rPr>
          <w:sz w:val="36"/>
          <w:szCs w:val="36"/>
        </w:rPr>
        <w:tab/>
      </w:r>
      <w:r w:rsidRPr="004C56E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5" o:spid="_x0000_i1025" type="#_x0000_t75" alt="Image result for ucu logo" style="width:236.25pt;height:105.75pt;visibility:visible">
            <v:imagedata r:id="rId7" o:title="" cropbottom="17062f"/>
          </v:shape>
        </w:pict>
      </w:r>
      <w:r>
        <w:rPr>
          <w:sz w:val="36"/>
          <w:szCs w:val="36"/>
        </w:rPr>
        <w:br w:type="page"/>
      </w:r>
    </w:p>
    <w:p w:rsidR="000D3375" w:rsidRPr="00B01394" w:rsidRDefault="000D3375" w:rsidP="00614E7A">
      <w:pPr>
        <w:pStyle w:val="Heading1"/>
        <w:rPr>
          <w:rFonts w:ascii="Times New Roman" w:hAnsi="Times New Roman" w:cs="Times New Roman"/>
        </w:rPr>
      </w:pPr>
      <w:bookmarkStart w:id="1" w:name="_Toc480102654"/>
      <w:bookmarkStart w:id="2" w:name="_Toc399175708"/>
      <w:bookmarkStart w:id="3" w:name="_Toc399334152"/>
      <w:bookmarkStart w:id="4" w:name="_Toc399411420"/>
      <w:r w:rsidRPr="00B01394">
        <w:rPr>
          <w:rFonts w:ascii="Times New Roman" w:hAnsi="Times New Roman" w:cs="Times New Roman"/>
        </w:rPr>
        <w:t>Executive Summary</w:t>
      </w:r>
      <w:bookmarkEnd w:id="1"/>
      <w:r w:rsidRPr="00B01394">
        <w:rPr>
          <w:rFonts w:ascii="Times New Roman" w:hAnsi="Times New Roman" w:cs="Times New Roman"/>
        </w:rPr>
        <w:t xml:space="preserve"> </w:t>
      </w:r>
    </w:p>
    <w:p w:rsidR="000D3375" w:rsidRPr="00B01394" w:rsidRDefault="000D3375" w:rsidP="00B01394">
      <w:pPr>
        <w:rPr>
          <w:rFonts w:ascii="Times New Roman" w:hAnsi="Times New Roman" w:cs="Times New Roman"/>
        </w:rPr>
      </w:pPr>
    </w:p>
    <w:p w:rsidR="000D3375" w:rsidRPr="00B01394" w:rsidRDefault="000D3375" w:rsidP="00B01394">
      <w:pPr>
        <w:pStyle w:val="Heading2"/>
        <w:rPr>
          <w:rFonts w:ascii="Times New Roman" w:hAnsi="Times New Roman" w:cs="Times New Roman"/>
        </w:rPr>
      </w:pPr>
      <w:bookmarkStart w:id="5" w:name="_Toc480102655"/>
      <w:r w:rsidRPr="00B01394">
        <w:rPr>
          <w:rFonts w:ascii="Times New Roman" w:hAnsi="Times New Roman" w:cs="Times New Roman"/>
        </w:rPr>
        <w:t>Introduction</w:t>
      </w:r>
      <w:bookmarkEnd w:id="5"/>
    </w:p>
    <w:p w:rsidR="000D3375" w:rsidRPr="00F3495C" w:rsidRDefault="000D3375" w:rsidP="00F3495C">
      <w:pPr>
        <w:rPr>
          <w:rFonts w:ascii="Times New Roman" w:hAnsi="Times New Roman" w:cs="Times New Roman"/>
          <w:sz w:val="24"/>
          <w:szCs w:val="24"/>
        </w:rPr>
      </w:pPr>
      <w:bookmarkStart w:id="6" w:name="_Toc479172825"/>
      <w:r w:rsidRPr="00F3495C">
        <w:rPr>
          <w:rFonts w:ascii="Times New Roman" w:hAnsi="Times New Roman" w:cs="Times New Roman"/>
          <w:sz w:val="24"/>
          <w:szCs w:val="24"/>
        </w:rPr>
        <w:t xml:space="preserve">Following the EU Referendum result in June 2016, </w:t>
      </w:r>
      <w:smartTag w:uri="urn:schemas-microsoft-com:office:smarttags" w:element="place">
        <w:smartTag w:uri="urn:schemas-microsoft-com:office:smarttags" w:element="PlaceName">
          <w:r w:rsidRPr="00F3495C">
            <w:rPr>
              <w:rFonts w:ascii="Times New Roman" w:hAnsi="Times New Roman" w:cs="Times New Roman"/>
              <w:sz w:val="24"/>
              <w:szCs w:val="24"/>
            </w:rPr>
            <w:t>Durham</w:t>
          </w:r>
        </w:smartTag>
        <w:r w:rsidRPr="00F3495C">
          <w:rPr>
            <w:rFonts w:ascii="Times New Roman" w:hAnsi="Times New Roman" w:cs="Times New Roman"/>
            <w:sz w:val="24"/>
            <w:szCs w:val="24"/>
          </w:rPr>
          <w:t xml:space="preserve"> </w:t>
        </w:r>
        <w:smartTag w:uri="urn:schemas-microsoft-com:office:smarttags" w:element="PlaceType">
          <w:r w:rsidRPr="00F3495C">
            <w:rPr>
              <w:rFonts w:ascii="Times New Roman" w:hAnsi="Times New Roman" w:cs="Times New Roman"/>
              <w:sz w:val="24"/>
              <w:szCs w:val="24"/>
            </w:rPr>
            <w:t>University</w:t>
          </w:r>
        </w:smartTag>
      </w:smartTag>
      <w:r w:rsidRPr="00F3495C">
        <w:rPr>
          <w:rFonts w:ascii="Times New Roman" w:hAnsi="Times New Roman" w:cs="Times New Roman"/>
          <w:sz w:val="24"/>
          <w:szCs w:val="24"/>
        </w:rPr>
        <w:t xml:space="preserve"> and College Union (DUCU) set up a Brexit-Response Working Group in order to look at how DUCU can support university staff and work towards the best outcomes for its members. In order to meet this aim it was decided that we needed </w:t>
      </w:r>
      <w:r>
        <w:rPr>
          <w:rFonts w:ascii="Times New Roman" w:hAnsi="Times New Roman" w:cs="Times New Roman"/>
          <w:sz w:val="24"/>
          <w:szCs w:val="24"/>
        </w:rPr>
        <w:t>to carry out some research. A</w:t>
      </w:r>
      <w:r w:rsidRPr="00F3495C">
        <w:rPr>
          <w:rFonts w:ascii="Times New Roman" w:hAnsi="Times New Roman" w:cs="Times New Roman"/>
          <w:sz w:val="24"/>
          <w:szCs w:val="24"/>
        </w:rPr>
        <w:t xml:space="preserve"> survey was sent to all university staff and a small number of DUCU </w:t>
      </w:r>
      <w:r>
        <w:rPr>
          <w:rFonts w:ascii="Times New Roman" w:hAnsi="Times New Roman" w:cs="Times New Roman"/>
          <w:sz w:val="24"/>
          <w:szCs w:val="24"/>
        </w:rPr>
        <w:t>post-graduate members</w:t>
      </w:r>
      <w:r w:rsidRPr="00F3495C">
        <w:rPr>
          <w:rFonts w:ascii="Times New Roman" w:hAnsi="Times New Roman" w:cs="Times New Roman"/>
          <w:sz w:val="24"/>
          <w:szCs w:val="24"/>
        </w:rPr>
        <w:t xml:space="preserve">. Between November 2016 and December 2016 298 members of staff completed the survey. In order to provide a quick turnaround time for this report summarising the survey responses, </w:t>
      </w:r>
      <w:r>
        <w:rPr>
          <w:rFonts w:ascii="Times New Roman" w:hAnsi="Times New Roman" w:cs="Times New Roman"/>
          <w:sz w:val="24"/>
          <w:szCs w:val="24"/>
        </w:rPr>
        <w:t>it focusses on issues staff are</w:t>
      </w:r>
      <w:r w:rsidRPr="00F3495C">
        <w:rPr>
          <w:rFonts w:ascii="Times New Roman" w:hAnsi="Times New Roman" w:cs="Times New Roman"/>
          <w:sz w:val="24"/>
          <w:szCs w:val="24"/>
        </w:rPr>
        <w:t xml:space="preserve"> facing, what support staff would like to have and what action staff would like the university take.</w:t>
      </w:r>
      <w:bookmarkEnd w:id="6"/>
      <w:r w:rsidRPr="00F3495C">
        <w:rPr>
          <w:rFonts w:ascii="Times New Roman" w:hAnsi="Times New Roman" w:cs="Times New Roman"/>
          <w:sz w:val="24"/>
          <w:szCs w:val="24"/>
        </w:rPr>
        <w:t xml:space="preserve"> A separate report will be provided for DUCU at a later date with a summary of support and action for DUCU.</w:t>
      </w:r>
    </w:p>
    <w:p w:rsidR="000D3375" w:rsidRDefault="000D3375" w:rsidP="00B01394">
      <w:pPr>
        <w:pStyle w:val="Heading2"/>
        <w:rPr>
          <w:rFonts w:ascii="Times New Roman" w:hAnsi="Times New Roman" w:cs="Times New Roman"/>
        </w:rPr>
      </w:pPr>
      <w:bookmarkStart w:id="7" w:name="_Toc480102656"/>
      <w:r w:rsidRPr="00A904B6">
        <w:rPr>
          <w:rFonts w:ascii="Times New Roman" w:hAnsi="Times New Roman" w:cs="Times New Roman"/>
        </w:rPr>
        <w:t>Survey respondents</w:t>
      </w:r>
      <w:bookmarkEnd w:id="7"/>
    </w:p>
    <w:p w:rsidR="000D3375" w:rsidRPr="00F90A64" w:rsidRDefault="000D3375" w:rsidP="004B66FC">
      <w:pPr>
        <w:rPr>
          <w:rFonts w:ascii="Times New Roman" w:hAnsi="Times New Roman" w:cs="Times New Roman"/>
          <w:sz w:val="24"/>
          <w:szCs w:val="24"/>
        </w:rPr>
      </w:pPr>
      <w:r w:rsidRPr="00F90A64">
        <w:rPr>
          <w:rFonts w:ascii="Times New Roman" w:hAnsi="Times New Roman" w:cs="Times New Roman"/>
          <w:sz w:val="24"/>
          <w:szCs w:val="24"/>
        </w:rPr>
        <w:t xml:space="preserve">Of the 298 respondents, nearly two thirds identified themselves as being from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Pr>
          <w:rFonts w:ascii="Times New Roman" w:hAnsi="Times New Roman" w:cs="Times New Roman"/>
          <w:sz w:val="24"/>
          <w:szCs w:val="24"/>
        </w:rPr>
        <w:t>, nearly</w:t>
      </w:r>
      <w:r w:rsidRPr="00F90A64">
        <w:rPr>
          <w:rFonts w:ascii="Times New Roman" w:hAnsi="Times New Roman" w:cs="Times New Roman"/>
          <w:sz w:val="24"/>
          <w:szCs w:val="24"/>
        </w:rPr>
        <w:t xml:space="preserve"> a third as non-UK EU</w:t>
      </w:r>
      <w:r>
        <w:rPr>
          <w:rFonts w:ascii="Times New Roman" w:hAnsi="Times New Roman" w:cs="Times New Roman"/>
          <w:sz w:val="24"/>
          <w:szCs w:val="24"/>
        </w:rPr>
        <w:t xml:space="preserve"> and 9% as other international</w:t>
      </w:r>
      <w:r w:rsidRPr="00F90A64">
        <w:rPr>
          <w:rFonts w:ascii="Times New Roman" w:hAnsi="Times New Roman" w:cs="Times New Roman"/>
          <w:sz w:val="24"/>
          <w:szCs w:val="24"/>
        </w:rPr>
        <w:t>. 3 respondents were post-graduate students and 295 were classed as university staff. Just over half of respondents were UCU members, around a third were non-members and10% were unsure of their membership status.</w:t>
      </w:r>
    </w:p>
    <w:p w:rsidR="000D3375" w:rsidRPr="00B01394" w:rsidRDefault="000D3375" w:rsidP="00B01394">
      <w:pPr>
        <w:pStyle w:val="Heading2"/>
        <w:rPr>
          <w:rFonts w:ascii="Times New Roman" w:hAnsi="Times New Roman" w:cs="Times New Roman"/>
        </w:rPr>
      </w:pPr>
      <w:bookmarkStart w:id="8" w:name="_Toc480102657"/>
      <w:r w:rsidRPr="00B01394">
        <w:rPr>
          <w:rFonts w:ascii="Times New Roman" w:hAnsi="Times New Roman" w:cs="Times New Roman"/>
        </w:rPr>
        <w:t>Survey Findings</w:t>
      </w:r>
      <w:bookmarkEnd w:id="8"/>
    </w:p>
    <w:p w:rsidR="000D3375" w:rsidRDefault="000D3375" w:rsidP="004B66FC">
      <w:pPr>
        <w:pStyle w:val="Heading3"/>
        <w:rPr>
          <w:rFonts w:ascii="Times New Roman" w:hAnsi="Times New Roman" w:cs="Times New Roman"/>
        </w:rPr>
      </w:pPr>
      <w:bookmarkStart w:id="9" w:name="_Toc479172828"/>
      <w:bookmarkStart w:id="10" w:name="_Toc480102658"/>
      <w:r w:rsidRPr="004B66FC">
        <w:rPr>
          <w:rFonts w:ascii="Times New Roman" w:hAnsi="Times New Roman" w:cs="Times New Roman"/>
        </w:rPr>
        <w:t xml:space="preserve">What issues have </w:t>
      </w:r>
      <w:smartTag w:uri="urn:schemas-microsoft-com:office:smarttags" w:element="place">
        <w:smartTag w:uri="urn:schemas-microsoft-com:office:smarttags" w:element="PlaceName">
          <w:r w:rsidRPr="004B66FC">
            <w:rPr>
              <w:rFonts w:ascii="Times New Roman" w:hAnsi="Times New Roman" w:cs="Times New Roman"/>
            </w:rPr>
            <w:t>Durham</w:t>
          </w:r>
        </w:smartTag>
        <w:r w:rsidRPr="004B66FC">
          <w:rPr>
            <w:rFonts w:ascii="Times New Roman" w:hAnsi="Times New Roman" w:cs="Times New Roman"/>
          </w:rPr>
          <w:t xml:space="preserve"> </w:t>
        </w:r>
        <w:smartTag w:uri="urn:schemas-microsoft-com:office:smarttags" w:element="PlaceType">
          <w:r w:rsidRPr="004B66FC">
            <w:rPr>
              <w:rFonts w:ascii="Times New Roman" w:hAnsi="Times New Roman" w:cs="Times New Roman"/>
            </w:rPr>
            <w:t>University</w:t>
          </w:r>
        </w:smartTag>
      </w:smartTag>
      <w:r w:rsidRPr="004B66FC">
        <w:rPr>
          <w:rFonts w:ascii="Times New Roman" w:hAnsi="Times New Roman" w:cs="Times New Roman"/>
        </w:rPr>
        <w:t xml:space="preserve"> staff been facing personally post-Brexit?</w:t>
      </w:r>
      <w:bookmarkEnd w:id="9"/>
      <w:bookmarkEnd w:id="10"/>
    </w:p>
    <w:p w:rsidR="000D3375" w:rsidRPr="00F90A64" w:rsidRDefault="000D3375" w:rsidP="004B66FC">
      <w:pPr>
        <w:rPr>
          <w:rFonts w:ascii="Times New Roman" w:hAnsi="Times New Roman" w:cs="Times New Roman"/>
          <w:sz w:val="24"/>
          <w:szCs w:val="24"/>
        </w:rPr>
      </w:pPr>
      <w:r w:rsidRPr="00F90A64">
        <w:rPr>
          <w:rFonts w:ascii="Times New Roman" w:hAnsi="Times New Roman" w:cs="Times New Roman"/>
          <w:sz w:val="24"/>
          <w:szCs w:val="24"/>
        </w:rPr>
        <w:t>There are a number of issues facing staff following the EU referendum. The issues can be divided into issues a</w:t>
      </w:r>
      <w:r>
        <w:rPr>
          <w:rFonts w:ascii="Times New Roman" w:hAnsi="Times New Roman" w:cs="Times New Roman"/>
          <w:sz w:val="24"/>
          <w:szCs w:val="24"/>
        </w:rPr>
        <w:t>ffecting non-UK EU and internationa</w:t>
      </w:r>
      <w:r w:rsidRPr="00F90A64">
        <w:rPr>
          <w:rFonts w:ascii="Times New Roman" w:hAnsi="Times New Roman" w:cs="Times New Roman"/>
          <w:sz w:val="24"/>
          <w:szCs w:val="24"/>
        </w:rPr>
        <w:t>l staff, issues affecting all staff and issues affecting the university.</w:t>
      </w:r>
    </w:p>
    <w:p w:rsidR="000D3375" w:rsidRPr="00F90A64" w:rsidRDefault="000D3375" w:rsidP="004B66FC">
      <w:pPr>
        <w:rPr>
          <w:rFonts w:ascii="Times New Roman" w:hAnsi="Times New Roman" w:cs="Times New Roman"/>
          <w:sz w:val="24"/>
          <w:szCs w:val="24"/>
        </w:rPr>
      </w:pPr>
      <w:r w:rsidRPr="00F90A64">
        <w:rPr>
          <w:rFonts w:ascii="Times New Roman" w:hAnsi="Times New Roman" w:cs="Times New Roman"/>
          <w:sz w:val="24"/>
          <w:szCs w:val="24"/>
        </w:rPr>
        <w:t>The most common theme in the issues affecting Non-UK EU and international staff was that of racism. Some staff have been on the receiving end of hate crimes, both inside and outside of the university, and others have experienced a general increase in feelings of discomfort in society. A common phrase that was repeated time and time again was that non-UK EU and international staff feel “unwelcome.” This has led to a large number of staff comments on feelings of division and isolation. Staff are also faced</w:t>
      </w:r>
      <w:r>
        <w:rPr>
          <w:rFonts w:ascii="Times New Roman" w:hAnsi="Times New Roman" w:cs="Times New Roman"/>
          <w:sz w:val="24"/>
          <w:szCs w:val="24"/>
        </w:rPr>
        <w:t xml:space="preserve"> with a lot of insecurity. C</w:t>
      </w:r>
      <w:r w:rsidRPr="00F90A64">
        <w:rPr>
          <w:rFonts w:ascii="Times New Roman" w:hAnsi="Times New Roman" w:cs="Times New Roman"/>
          <w:sz w:val="24"/>
          <w:szCs w:val="24"/>
        </w:rPr>
        <w:t xml:space="preserve">ommon terms repeated again and again were “uncertainty” and “insecurity”. Staff were concerned for both their rights to work in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 xml:space="preserve"> and for the rights of their family members. These issues seem to be taking their toll emotionally on some staff and have led to a number of emotional </w:t>
      </w:r>
      <w:r>
        <w:rPr>
          <w:rFonts w:ascii="Times New Roman" w:hAnsi="Times New Roman" w:cs="Times New Roman"/>
          <w:sz w:val="24"/>
          <w:szCs w:val="24"/>
        </w:rPr>
        <w:t xml:space="preserve">and mental health </w:t>
      </w:r>
      <w:r w:rsidRPr="00F90A64">
        <w:rPr>
          <w:rFonts w:ascii="Times New Roman" w:hAnsi="Times New Roman" w:cs="Times New Roman"/>
          <w:sz w:val="24"/>
          <w:szCs w:val="24"/>
        </w:rPr>
        <w:t xml:space="preserve">responses such as fear, stress and depression. Some staff feel they are not understood and isolated. A number of staff have applied for, or are planning to apply for, jobs outside of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w:t>
      </w:r>
    </w:p>
    <w:p w:rsidR="000D3375" w:rsidRPr="00F90A64" w:rsidRDefault="000D3375" w:rsidP="004B66FC">
      <w:pPr>
        <w:rPr>
          <w:rFonts w:ascii="Times New Roman" w:hAnsi="Times New Roman" w:cs="Times New Roman"/>
          <w:sz w:val="24"/>
          <w:szCs w:val="24"/>
        </w:rPr>
      </w:pPr>
      <w:r w:rsidRPr="00F90A64">
        <w:rPr>
          <w:rFonts w:ascii="Times New Roman" w:hAnsi="Times New Roman" w:cs="Times New Roman"/>
          <w:sz w:val="24"/>
          <w:szCs w:val="24"/>
        </w:rPr>
        <w:t>There are a number of i</w:t>
      </w:r>
      <w:r>
        <w:rPr>
          <w:rFonts w:ascii="Times New Roman" w:hAnsi="Times New Roman" w:cs="Times New Roman"/>
          <w:sz w:val="24"/>
          <w:szCs w:val="24"/>
        </w:rPr>
        <w:t>ssues affecting all staff. They</w:t>
      </w:r>
      <w:r w:rsidRPr="00F90A64">
        <w:rPr>
          <w:rFonts w:ascii="Times New Roman" w:hAnsi="Times New Roman" w:cs="Times New Roman"/>
          <w:sz w:val="24"/>
          <w:szCs w:val="24"/>
        </w:rPr>
        <w:t xml:space="preserve"> are concerned about the uncertainty facing staff and students and about </w:t>
      </w:r>
      <w:r>
        <w:rPr>
          <w:rFonts w:ascii="Times New Roman" w:hAnsi="Times New Roman" w:cs="Times New Roman"/>
          <w:sz w:val="24"/>
          <w:szCs w:val="24"/>
        </w:rPr>
        <w:t>funding uncertainty</w:t>
      </w:r>
      <w:r w:rsidRPr="00F90A64">
        <w:rPr>
          <w:rFonts w:ascii="Times New Roman" w:hAnsi="Times New Roman" w:cs="Times New Roman"/>
          <w:sz w:val="24"/>
          <w:szCs w:val="24"/>
        </w:rPr>
        <w:t xml:space="preserve">. Staff are </w:t>
      </w:r>
      <w:r>
        <w:rPr>
          <w:rFonts w:ascii="Times New Roman" w:hAnsi="Times New Roman" w:cs="Times New Roman"/>
          <w:sz w:val="24"/>
          <w:szCs w:val="24"/>
        </w:rPr>
        <w:t xml:space="preserve">also </w:t>
      </w:r>
      <w:r w:rsidRPr="00F90A64">
        <w:rPr>
          <w:rFonts w:ascii="Times New Roman" w:hAnsi="Times New Roman" w:cs="Times New Roman"/>
          <w:sz w:val="24"/>
          <w:szCs w:val="24"/>
        </w:rPr>
        <w:t xml:space="preserve">concerned about the economic impact of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 xml:space="preserve"> leaving the EU</w:t>
      </w:r>
      <w:r>
        <w:rPr>
          <w:rFonts w:ascii="Times New Roman" w:hAnsi="Times New Roman" w:cs="Times New Roman"/>
          <w:sz w:val="24"/>
          <w:szCs w:val="24"/>
        </w:rPr>
        <w:t>, in particular</w:t>
      </w:r>
      <w:r w:rsidRPr="00F90A64">
        <w:rPr>
          <w:rFonts w:ascii="Times New Roman" w:hAnsi="Times New Roman" w:cs="Times New Roman"/>
          <w:sz w:val="24"/>
          <w:szCs w:val="24"/>
        </w:rPr>
        <w:t xml:space="preserve"> due to the falling </w:t>
      </w:r>
      <w:r>
        <w:rPr>
          <w:rFonts w:ascii="Times New Roman" w:hAnsi="Times New Roman" w:cs="Times New Roman"/>
          <w:sz w:val="24"/>
          <w:szCs w:val="24"/>
        </w:rPr>
        <w:t xml:space="preserve">value of the </w:t>
      </w:r>
      <w:r w:rsidRPr="00F90A64">
        <w:rPr>
          <w:rFonts w:ascii="Times New Roman" w:hAnsi="Times New Roman" w:cs="Times New Roman"/>
          <w:sz w:val="24"/>
          <w:szCs w:val="24"/>
        </w:rPr>
        <w:t xml:space="preserve">pound. Some staff have mortgages to </w:t>
      </w:r>
      <w:r>
        <w:rPr>
          <w:rFonts w:ascii="Times New Roman" w:hAnsi="Times New Roman" w:cs="Times New Roman"/>
          <w:sz w:val="24"/>
          <w:szCs w:val="24"/>
        </w:rPr>
        <w:t xml:space="preserve">pay abroad and salaries are </w:t>
      </w:r>
      <w:r w:rsidRPr="00F90A64">
        <w:rPr>
          <w:rFonts w:ascii="Times New Roman" w:hAnsi="Times New Roman" w:cs="Times New Roman"/>
          <w:sz w:val="24"/>
          <w:szCs w:val="24"/>
        </w:rPr>
        <w:t xml:space="preserve">worth </w:t>
      </w:r>
      <w:r>
        <w:rPr>
          <w:rFonts w:ascii="Times New Roman" w:hAnsi="Times New Roman" w:cs="Times New Roman"/>
          <w:sz w:val="24"/>
          <w:szCs w:val="24"/>
        </w:rPr>
        <w:t xml:space="preserve">less </w:t>
      </w:r>
      <w:r w:rsidRPr="00F90A64">
        <w:rPr>
          <w:rFonts w:ascii="Times New Roman" w:hAnsi="Times New Roman" w:cs="Times New Roman"/>
          <w:sz w:val="24"/>
          <w:szCs w:val="24"/>
        </w:rPr>
        <w:t>now. Staff are also worried about travel costs and the value of grants abroad. Staff</w:t>
      </w:r>
      <w:r>
        <w:rPr>
          <w:rFonts w:ascii="Times New Roman" w:hAnsi="Times New Roman" w:cs="Times New Roman"/>
          <w:sz w:val="24"/>
          <w:szCs w:val="24"/>
        </w:rPr>
        <w:t xml:space="preserve"> </w:t>
      </w:r>
      <w:r w:rsidRPr="00F90A64">
        <w:rPr>
          <w:rFonts w:ascii="Times New Roman" w:hAnsi="Times New Roman" w:cs="Times New Roman"/>
          <w:sz w:val="24"/>
          <w:szCs w:val="24"/>
        </w:rPr>
        <w:t>in general are concerned for the well-being of their non-UK colleagues and students</w:t>
      </w:r>
      <w:r>
        <w:rPr>
          <w:rFonts w:ascii="Times New Roman" w:hAnsi="Times New Roman" w:cs="Times New Roman"/>
        </w:rPr>
        <w:t xml:space="preserve"> </w:t>
      </w:r>
      <w:r w:rsidRPr="00F90A64">
        <w:rPr>
          <w:rFonts w:ascii="Times New Roman" w:hAnsi="Times New Roman" w:cs="Times New Roman"/>
          <w:sz w:val="24"/>
          <w:szCs w:val="24"/>
        </w:rPr>
        <w:t xml:space="preserve">and </w:t>
      </w:r>
      <w:r>
        <w:rPr>
          <w:rFonts w:ascii="Times New Roman" w:hAnsi="Times New Roman" w:cs="Times New Roman"/>
          <w:sz w:val="24"/>
          <w:szCs w:val="24"/>
        </w:rPr>
        <w:t>are concerned</w:t>
      </w:r>
      <w:r w:rsidRPr="00F90A64">
        <w:rPr>
          <w:rFonts w:ascii="Times New Roman" w:hAnsi="Times New Roman" w:cs="Times New Roman"/>
          <w:sz w:val="24"/>
          <w:szCs w:val="24"/>
        </w:rPr>
        <w:t xml:space="preserve"> about staff and student retention. Some staff are also concerned about potential job losses due to a reduction in funding and </w:t>
      </w:r>
      <w:r>
        <w:rPr>
          <w:rFonts w:ascii="Times New Roman" w:hAnsi="Times New Roman" w:cs="Times New Roman"/>
          <w:sz w:val="24"/>
          <w:szCs w:val="24"/>
        </w:rPr>
        <w:t>reduced</w:t>
      </w:r>
      <w:r w:rsidRPr="00F90A64">
        <w:rPr>
          <w:rFonts w:ascii="Times New Roman" w:hAnsi="Times New Roman" w:cs="Times New Roman"/>
          <w:sz w:val="24"/>
          <w:szCs w:val="24"/>
        </w:rPr>
        <w:t xml:space="preserve"> staff opportunities for career progression.</w:t>
      </w:r>
    </w:p>
    <w:p w:rsidR="000D3375" w:rsidRPr="00F90A64" w:rsidRDefault="000D3375" w:rsidP="004B66FC">
      <w:pPr>
        <w:rPr>
          <w:rFonts w:ascii="Times New Roman" w:hAnsi="Times New Roman" w:cs="Times New Roman"/>
          <w:sz w:val="24"/>
          <w:szCs w:val="24"/>
        </w:rPr>
      </w:pPr>
      <w:r w:rsidRPr="00F90A64">
        <w:rPr>
          <w:rFonts w:ascii="Times New Roman" w:hAnsi="Times New Roman" w:cs="Times New Roman"/>
          <w:sz w:val="24"/>
          <w:szCs w:val="24"/>
        </w:rPr>
        <w:t xml:space="preserve">Finally, staff expressed a number of concerns on issues that affect the university. The biggest concern relates to the impact on research funding and collaborations. Staff are already experiencing its effects </w:t>
      </w:r>
      <w:r>
        <w:rPr>
          <w:rFonts w:ascii="Times New Roman" w:hAnsi="Times New Roman" w:cs="Times New Roman"/>
          <w:sz w:val="24"/>
          <w:szCs w:val="24"/>
        </w:rPr>
        <w:t>through</w:t>
      </w:r>
      <w:r w:rsidRPr="00F90A64">
        <w:rPr>
          <w:rFonts w:ascii="Times New Roman" w:hAnsi="Times New Roman" w:cs="Times New Roman"/>
          <w:sz w:val="24"/>
          <w:szCs w:val="24"/>
        </w:rPr>
        <w:t xml:space="preserve"> being deterred from applying for EU grants. Staff are also concerned about student recruitment and students turning down offers due to an</w:t>
      </w:r>
      <w:r>
        <w:rPr>
          <w:rFonts w:ascii="Times New Roman" w:hAnsi="Times New Roman" w:cs="Times New Roman"/>
          <w:sz w:val="24"/>
          <w:szCs w:val="24"/>
        </w:rPr>
        <w:t xml:space="preserve"> image of the </w:t>
      </w:r>
      <w:smartTag w:uri="urn:schemas-microsoft-com:office:smarttags" w:element="place">
        <w:smartTag w:uri="urn:schemas-microsoft-com:office:smarttags" w:element="country-region">
          <w:r>
            <w:rPr>
              <w:rFonts w:ascii="Times New Roman" w:hAnsi="Times New Roman" w:cs="Times New Roman"/>
              <w:sz w:val="24"/>
              <w:szCs w:val="24"/>
            </w:rPr>
            <w:t>UK</w:t>
          </w:r>
        </w:smartTag>
      </w:smartTag>
      <w:r>
        <w:rPr>
          <w:rFonts w:ascii="Times New Roman" w:hAnsi="Times New Roman" w:cs="Times New Roman"/>
          <w:sz w:val="24"/>
          <w:szCs w:val="24"/>
        </w:rPr>
        <w:t xml:space="preserve"> as</w:t>
      </w:r>
      <w:r w:rsidRPr="00F90A64">
        <w:rPr>
          <w:rFonts w:ascii="Times New Roman" w:hAnsi="Times New Roman" w:cs="Times New Roman"/>
          <w:sz w:val="24"/>
          <w:szCs w:val="24"/>
        </w:rPr>
        <w:t xml:space="preserve"> unwelcoming. Many staff are concerned about the f</w:t>
      </w:r>
      <w:r>
        <w:rPr>
          <w:rFonts w:ascii="Times New Roman" w:hAnsi="Times New Roman" w:cs="Times New Roman"/>
          <w:sz w:val="24"/>
          <w:szCs w:val="24"/>
        </w:rPr>
        <w:t>uture of schemes such as Erasmus</w:t>
      </w:r>
      <w:r w:rsidRPr="00F90A64">
        <w:rPr>
          <w:rFonts w:ascii="Times New Roman" w:hAnsi="Times New Roman" w:cs="Times New Roman"/>
          <w:sz w:val="24"/>
          <w:szCs w:val="24"/>
        </w:rPr>
        <w:t>. As mentioned before, staff are concerned about</w:t>
      </w:r>
      <w:r>
        <w:rPr>
          <w:rFonts w:ascii="Times New Roman" w:hAnsi="Times New Roman" w:cs="Times New Roman"/>
          <w:sz w:val="24"/>
          <w:szCs w:val="24"/>
        </w:rPr>
        <w:t xml:space="preserve"> the impact on the university caused by</w:t>
      </w:r>
      <w:r w:rsidRPr="00F90A64">
        <w:rPr>
          <w:rFonts w:ascii="Times New Roman" w:hAnsi="Times New Roman" w:cs="Times New Roman"/>
          <w:sz w:val="24"/>
          <w:szCs w:val="24"/>
        </w:rPr>
        <w:t xml:space="preserve"> staff leaving to work outside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 xml:space="preserve">. Staff are also concerned that </w:t>
      </w:r>
      <w:r>
        <w:rPr>
          <w:rFonts w:ascii="Times New Roman" w:hAnsi="Times New Roman" w:cs="Times New Roman"/>
          <w:sz w:val="24"/>
          <w:szCs w:val="24"/>
        </w:rPr>
        <w:t xml:space="preserve">the </w:t>
      </w:r>
      <w:r w:rsidRPr="00F90A64">
        <w:rPr>
          <w:rFonts w:ascii="Times New Roman" w:hAnsi="Times New Roman" w:cs="Times New Roman"/>
          <w:sz w:val="24"/>
          <w:szCs w:val="24"/>
        </w:rPr>
        <w:t xml:space="preserve">university may face difficulties recruiting the best staff in the future. Similarly staff are concerned about the diminishing reputation of the </w:t>
      </w:r>
      <w:smartTag w:uri="urn:schemas-microsoft-com:office:smarttags" w:element="country-region">
        <w:r w:rsidRPr="00F90A64">
          <w:rPr>
            <w:rFonts w:ascii="Times New Roman" w:hAnsi="Times New Roman" w:cs="Times New Roman"/>
            <w:sz w:val="24"/>
            <w:szCs w:val="24"/>
          </w:rPr>
          <w:t>UK</w:t>
        </w:r>
      </w:smartTag>
      <w:r w:rsidRPr="00F90A64">
        <w:rPr>
          <w:rFonts w:ascii="Times New Roman" w:hAnsi="Times New Roman" w:cs="Times New Roman"/>
          <w:sz w:val="24"/>
          <w:szCs w:val="24"/>
        </w:rPr>
        <w:t xml:space="preserve">, and therefore the reputation of the university compared to non-UK universities, with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 xml:space="preserve"> developing a </w:t>
      </w:r>
      <w:r>
        <w:rPr>
          <w:rFonts w:ascii="Times New Roman" w:hAnsi="Times New Roman" w:cs="Times New Roman"/>
          <w:sz w:val="24"/>
          <w:szCs w:val="24"/>
        </w:rPr>
        <w:t>reputation for being un</w:t>
      </w:r>
      <w:r w:rsidRPr="00F90A64">
        <w:rPr>
          <w:rFonts w:ascii="Times New Roman" w:hAnsi="Times New Roman" w:cs="Times New Roman"/>
          <w:sz w:val="24"/>
          <w:szCs w:val="24"/>
        </w:rPr>
        <w:t>welcoming. A number of staff talk about their “shame” of the country.</w:t>
      </w:r>
    </w:p>
    <w:p w:rsidR="000D3375" w:rsidRPr="004B66FC" w:rsidRDefault="000D3375" w:rsidP="004B66FC">
      <w:pPr>
        <w:pStyle w:val="Heading3"/>
        <w:rPr>
          <w:rFonts w:ascii="Times New Roman" w:hAnsi="Times New Roman" w:cs="Times New Roman"/>
        </w:rPr>
      </w:pPr>
      <w:bookmarkStart w:id="11" w:name="_Toc479172829"/>
      <w:bookmarkStart w:id="12" w:name="_Toc480102659"/>
      <w:r>
        <w:rPr>
          <w:rFonts w:ascii="Times New Roman" w:hAnsi="Times New Roman" w:cs="Times New Roman"/>
        </w:rPr>
        <w:t xml:space="preserve">What </w:t>
      </w:r>
      <w:r w:rsidRPr="004B66FC">
        <w:rPr>
          <w:rFonts w:ascii="Times New Roman" w:hAnsi="Times New Roman" w:cs="Times New Roman"/>
        </w:rPr>
        <w:t xml:space="preserve">action would staff like the university to take </w:t>
      </w:r>
      <w:r>
        <w:rPr>
          <w:rFonts w:ascii="Times New Roman" w:hAnsi="Times New Roman" w:cs="Times New Roman"/>
        </w:rPr>
        <w:t>and w</w:t>
      </w:r>
      <w:r w:rsidRPr="004B66FC">
        <w:rPr>
          <w:rFonts w:ascii="Times New Roman" w:hAnsi="Times New Roman" w:cs="Times New Roman"/>
        </w:rPr>
        <w:t>hat support would staff like the university to provide?</w:t>
      </w:r>
      <w:bookmarkEnd w:id="11"/>
      <w:bookmarkEnd w:id="12"/>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 xml:space="preserve">A large number of staff would like to see the university (preferably with other universities or the Russell Group) lobbying the government/parliament, as well as the public and </w:t>
      </w:r>
      <w:r>
        <w:rPr>
          <w:rFonts w:ascii="Times New Roman" w:hAnsi="Times New Roman" w:cs="Times New Roman"/>
          <w:sz w:val="24"/>
          <w:szCs w:val="24"/>
        </w:rPr>
        <w:t xml:space="preserve">the </w:t>
      </w:r>
      <w:r w:rsidRPr="00F90A64">
        <w:rPr>
          <w:rFonts w:ascii="Times New Roman" w:hAnsi="Times New Roman" w:cs="Times New Roman"/>
          <w:sz w:val="24"/>
          <w:szCs w:val="24"/>
        </w:rPr>
        <w:t>local community on a number of issues including staff residency, student recruitment, research funding and collaboration</w:t>
      </w:r>
      <w:r>
        <w:rPr>
          <w:rFonts w:ascii="Times New Roman" w:hAnsi="Times New Roman" w:cs="Times New Roman"/>
          <w:sz w:val="24"/>
          <w:szCs w:val="24"/>
        </w:rPr>
        <w:t>,</w:t>
      </w:r>
      <w:r w:rsidRPr="00F90A64">
        <w:rPr>
          <w:rFonts w:ascii="Times New Roman" w:hAnsi="Times New Roman" w:cs="Times New Roman"/>
          <w:sz w:val="24"/>
          <w:szCs w:val="24"/>
        </w:rPr>
        <w:t xml:space="preserve"> and speaking out against racism and intolerance. </w:t>
      </w:r>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 xml:space="preserve">Staff would like non-UK EU staff, and other international members of staff, to be offered support. Staff would like the university to provide clearer affirmation, both internally and externally to the university, </w:t>
      </w:r>
      <w:r>
        <w:rPr>
          <w:rFonts w:ascii="Times New Roman" w:hAnsi="Times New Roman" w:cs="Times New Roman"/>
          <w:sz w:val="24"/>
          <w:szCs w:val="24"/>
        </w:rPr>
        <w:t>of how much it</w:t>
      </w:r>
      <w:r w:rsidRPr="00F90A64">
        <w:rPr>
          <w:rFonts w:ascii="Times New Roman" w:hAnsi="Times New Roman" w:cs="Times New Roman"/>
          <w:sz w:val="24"/>
          <w:szCs w:val="24"/>
        </w:rPr>
        <w:t xml:space="preserve"> values international colleagues and their work. They would also like to see more assurances, where possible. Staff are keen to receive as much information and advice as possible, particularly in the area of residency and visa applications, which are considered an expensive and arduous process. Some staff have suggested that funds or, if not, salary sacrifice loans, would help support staff during the application process. Staff would like the difficulties and uncertainties that they are going through to be acknowledged further and some may require counselling services. Other suggestions for support include improvements to contracts (e.g. swift extensions or permanent contracts for researchers) and/or increased pay in order</w:t>
      </w:r>
      <w:r>
        <w:rPr>
          <w:rFonts w:ascii="Times New Roman" w:hAnsi="Times New Roman" w:cs="Times New Roman"/>
          <w:sz w:val="24"/>
          <w:szCs w:val="24"/>
        </w:rPr>
        <w:t xml:space="preserve"> to create</w:t>
      </w:r>
      <w:r w:rsidRPr="00F90A64">
        <w:rPr>
          <w:rFonts w:ascii="Times New Roman" w:hAnsi="Times New Roman" w:cs="Times New Roman"/>
          <w:sz w:val="24"/>
          <w:szCs w:val="24"/>
        </w:rPr>
        <w:t xml:space="preserve"> more security and improve staff retention</w:t>
      </w:r>
      <w:r>
        <w:rPr>
          <w:rFonts w:ascii="Times New Roman" w:hAnsi="Times New Roman" w:cs="Times New Roman"/>
          <w:sz w:val="24"/>
          <w:szCs w:val="24"/>
        </w:rPr>
        <w:t xml:space="preserve">, university-led events that bring </w:t>
      </w:r>
      <w:r w:rsidRPr="00F90A64">
        <w:rPr>
          <w:rFonts w:ascii="Times New Roman" w:hAnsi="Times New Roman" w:cs="Times New Roman"/>
          <w:sz w:val="24"/>
          <w:szCs w:val="24"/>
        </w:rPr>
        <w:t>international staff together.</w:t>
      </w:r>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As well as information on job security for non-UK EU staff, staf</w:t>
      </w:r>
      <w:r>
        <w:rPr>
          <w:rFonts w:ascii="Times New Roman" w:hAnsi="Times New Roman" w:cs="Times New Roman"/>
          <w:sz w:val="24"/>
          <w:szCs w:val="24"/>
        </w:rPr>
        <w:t xml:space="preserve">f are keen to be regularly </w:t>
      </w:r>
      <w:r w:rsidRPr="00F90A64">
        <w:rPr>
          <w:rFonts w:ascii="Times New Roman" w:hAnsi="Times New Roman" w:cs="Times New Roman"/>
          <w:sz w:val="24"/>
          <w:szCs w:val="24"/>
        </w:rPr>
        <w:t xml:space="preserve">updated on the </w:t>
      </w:r>
      <w:smartTag w:uri="urn:schemas-microsoft-com:office:smarttags" w:element="place">
        <w:smartTag w:uri="urn:schemas-microsoft-com:office:smarttags" w:element="country-region">
          <w:r w:rsidRPr="00F90A64">
            <w:rPr>
              <w:rFonts w:ascii="Times New Roman" w:hAnsi="Times New Roman" w:cs="Times New Roman"/>
              <w:sz w:val="24"/>
              <w:szCs w:val="24"/>
            </w:rPr>
            <w:t>UK</w:t>
          </w:r>
        </w:smartTag>
      </w:smartTag>
      <w:r w:rsidRPr="00F90A64">
        <w:rPr>
          <w:rFonts w:ascii="Times New Roman" w:hAnsi="Times New Roman" w:cs="Times New Roman"/>
          <w:sz w:val="24"/>
          <w:szCs w:val="24"/>
        </w:rPr>
        <w:t>’s exit from the EU. Staff would like information and advice on funding, student fees, research collaboration and travel.</w:t>
      </w:r>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Staff w</w:t>
      </w:r>
      <w:r>
        <w:rPr>
          <w:rFonts w:ascii="Times New Roman" w:hAnsi="Times New Roman" w:cs="Times New Roman"/>
          <w:sz w:val="24"/>
          <w:szCs w:val="24"/>
        </w:rPr>
        <w:t>ould like the university to demonstrate that initiatives</w:t>
      </w:r>
      <w:r w:rsidRPr="00F90A64">
        <w:rPr>
          <w:rFonts w:ascii="Times New Roman" w:hAnsi="Times New Roman" w:cs="Times New Roman"/>
          <w:sz w:val="24"/>
          <w:szCs w:val="24"/>
        </w:rPr>
        <w:t xml:space="preserve"> are being put in</w:t>
      </w:r>
      <w:r>
        <w:rPr>
          <w:rFonts w:ascii="Times New Roman" w:hAnsi="Times New Roman" w:cs="Times New Roman"/>
          <w:sz w:val="24"/>
          <w:szCs w:val="24"/>
        </w:rPr>
        <w:t xml:space="preserve"> to</w:t>
      </w:r>
      <w:r w:rsidRPr="00F90A64">
        <w:rPr>
          <w:rFonts w:ascii="Times New Roman" w:hAnsi="Times New Roman" w:cs="Times New Roman"/>
          <w:sz w:val="24"/>
          <w:szCs w:val="24"/>
        </w:rPr>
        <w:t xml:space="preserve"> place to </w:t>
      </w:r>
      <w:r>
        <w:rPr>
          <w:rFonts w:ascii="Times New Roman" w:hAnsi="Times New Roman" w:cs="Times New Roman"/>
          <w:sz w:val="24"/>
          <w:szCs w:val="24"/>
        </w:rPr>
        <w:t>retain</w:t>
      </w:r>
      <w:r w:rsidRPr="00F90A64">
        <w:rPr>
          <w:rFonts w:ascii="Times New Roman" w:hAnsi="Times New Roman" w:cs="Times New Roman"/>
          <w:sz w:val="24"/>
          <w:szCs w:val="24"/>
        </w:rPr>
        <w:t xml:space="preserve"> current staff, students and research collaborations</w:t>
      </w:r>
      <w:r>
        <w:rPr>
          <w:rFonts w:ascii="Times New Roman" w:hAnsi="Times New Roman" w:cs="Times New Roman"/>
          <w:sz w:val="24"/>
          <w:szCs w:val="24"/>
        </w:rPr>
        <w:t>,</w:t>
      </w:r>
      <w:r w:rsidRPr="00F90A64">
        <w:rPr>
          <w:rFonts w:ascii="Times New Roman" w:hAnsi="Times New Roman" w:cs="Times New Roman"/>
          <w:sz w:val="24"/>
          <w:szCs w:val="24"/>
        </w:rPr>
        <w:t xml:space="preserve"> and to ensure </w:t>
      </w:r>
      <w:r>
        <w:rPr>
          <w:rFonts w:ascii="Times New Roman" w:hAnsi="Times New Roman" w:cs="Times New Roman"/>
          <w:sz w:val="24"/>
          <w:szCs w:val="24"/>
        </w:rPr>
        <w:t>that</w:t>
      </w:r>
      <w:r w:rsidRPr="00F90A64">
        <w:rPr>
          <w:rFonts w:ascii="Times New Roman" w:hAnsi="Times New Roman" w:cs="Times New Roman"/>
          <w:sz w:val="24"/>
          <w:szCs w:val="24"/>
        </w:rPr>
        <w:t xml:space="preserve"> the best staff</w:t>
      </w:r>
      <w:r>
        <w:rPr>
          <w:rFonts w:ascii="Times New Roman" w:hAnsi="Times New Roman" w:cs="Times New Roman"/>
          <w:sz w:val="24"/>
          <w:szCs w:val="24"/>
        </w:rPr>
        <w:t xml:space="preserve"> are recruited</w:t>
      </w:r>
      <w:r w:rsidRPr="00F90A64">
        <w:rPr>
          <w:rFonts w:ascii="Times New Roman" w:hAnsi="Times New Roman" w:cs="Times New Roman"/>
          <w:sz w:val="24"/>
          <w:szCs w:val="24"/>
        </w:rPr>
        <w:t xml:space="preserve"> in the future</w:t>
      </w:r>
      <w:r>
        <w:rPr>
          <w:rFonts w:ascii="Times New Roman" w:hAnsi="Times New Roman" w:cs="Times New Roman"/>
          <w:sz w:val="24"/>
          <w:szCs w:val="24"/>
        </w:rPr>
        <w:t>,</w:t>
      </w:r>
      <w:r w:rsidRPr="00F90A64">
        <w:rPr>
          <w:rFonts w:ascii="Times New Roman" w:hAnsi="Times New Roman" w:cs="Times New Roman"/>
          <w:sz w:val="24"/>
          <w:szCs w:val="24"/>
        </w:rPr>
        <w:t xml:space="preserve"> irrespective of their nationality. A </w:t>
      </w:r>
      <w:r>
        <w:rPr>
          <w:rFonts w:ascii="Times New Roman" w:hAnsi="Times New Roman" w:cs="Times New Roman"/>
          <w:sz w:val="24"/>
          <w:szCs w:val="24"/>
        </w:rPr>
        <w:t xml:space="preserve">significant </w:t>
      </w:r>
      <w:r w:rsidRPr="00F90A64">
        <w:rPr>
          <w:rFonts w:ascii="Times New Roman" w:hAnsi="Times New Roman" w:cs="Times New Roman"/>
          <w:sz w:val="24"/>
          <w:szCs w:val="24"/>
        </w:rPr>
        <w:t>number of staff would also like to</w:t>
      </w:r>
      <w:r>
        <w:rPr>
          <w:rFonts w:ascii="Times New Roman" w:hAnsi="Times New Roman" w:cs="Times New Roman"/>
          <w:sz w:val="24"/>
          <w:szCs w:val="24"/>
        </w:rPr>
        <w:t xml:space="preserve"> see funding concerns addressed</w:t>
      </w:r>
      <w:r w:rsidRPr="00F90A64">
        <w:rPr>
          <w:rFonts w:ascii="Times New Roman" w:hAnsi="Times New Roman" w:cs="Times New Roman"/>
          <w:sz w:val="24"/>
          <w:szCs w:val="24"/>
        </w:rPr>
        <w:t xml:space="preserve"> through</w:t>
      </w:r>
      <w:r>
        <w:rPr>
          <w:rFonts w:ascii="Times New Roman" w:hAnsi="Times New Roman" w:cs="Times New Roman"/>
          <w:sz w:val="24"/>
          <w:szCs w:val="24"/>
        </w:rPr>
        <w:t xml:space="preserve"> the</w:t>
      </w:r>
      <w:r w:rsidRPr="00F90A64">
        <w:rPr>
          <w:rFonts w:ascii="Times New Roman" w:hAnsi="Times New Roman" w:cs="Times New Roman"/>
          <w:sz w:val="24"/>
          <w:szCs w:val="24"/>
        </w:rPr>
        <w:t xml:space="preserve"> transparent lobbying of the government/parliament for continued funding for</w:t>
      </w:r>
      <w:r>
        <w:rPr>
          <w:rFonts w:ascii="Times New Roman" w:hAnsi="Times New Roman" w:cs="Times New Roman"/>
          <w:sz w:val="24"/>
          <w:szCs w:val="24"/>
        </w:rPr>
        <w:t xml:space="preserve"> research and schemes like</w:t>
      </w:r>
      <w:r w:rsidRPr="00F90A64">
        <w:rPr>
          <w:rFonts w:ascii="Times New Roman" w:hAnsi="Times New Roman" w:cs="Times New Roman"/>
          <w:sz w:val="24"/>
          <w:szCs w:val="24"/>
        </w:rPr>
        <w:t xml:space="preserve"> </w:t>
      </w:r>
      <w:r>
        <w:rPr>
          <w:rFonts w:ascii="Times New Roman" w:hAnsi="Times New Roman" w:cs="Times New Roman"/>
          <w:sz w:val="24"/>
          <w:szCs w:val="24"/>
        </w:rPr>
        <w:t>Erasmus</w:t>
      </w:r>
      <w:r w:rsidRPr="00F90A64">
        <w:rPr>
          <w:rFonts w:ascii="Times New Roman" w:hAnsi="Times New Roman" w:cs="Times New Roman"/>
          <w:sz w:val="24"/>
          <w:szCs w:val="24"/>
        </w:rPr>
        <w:t xml:space="preserve"> and/or by making assuran</w:t>
      </w:r>
      <w:r>
        <w:rPr>
          <w:rFonts w:ascii="Times New Roman" w:hAnsi="Times New Roman" w:cs="Times New Roman"/>
          <w:sz w:val="24"/>
          <w:szCs w:val="24"/>
        </w:rPr>
        <w:t>ces that schemes such as Erasmus</w:t>
      </w:r>
      <w:r w:rsidRPr="00F90A64">
        <w:rPr>
          <w:rFonts w:ascii="Times New Roman" w:hAnsi="Times New Roman" w:cs="Times New Roman"/>
          <w:sz w:val="24"/>
          <w:szCs w:val="24"/>
        </w:rPr>
        <w:t xml:space="preserve"> will be kept going </w:t>
      </w:r>
      <w:r>
        <w:rPr>
          <w:rFonts w:ascii="Times New Roman" w:hAnsi="Times New Roman" w:cs="Times New Roman"/>
          <w:sz w:val="24"/>
          <w:szCs w:val="24"/>
        </w:rPr>
        <w:t>out of</w:t>
      </w:r>
      <w:r w:rsidRPr="00F90A64">
        <w:rPr>
          <w:rFonts w:ascii="Times New Roman" w:hAnsi="Times New Roman" w:cs="Times New Roman"/>
          <w:sz w:val="24"/>
          <w:szCs w:val="24"/>
        </w:rPr>
        <w:t xml:space="preserve"> universities’ own funds.</w:t>
      </w:r>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 xml:space="preserve">A large number of staff would like to see the university take a stronger stance on intolerance and racism. Staff would like to see proactive action against racism and intolerance both in the university and outside the university in the local community. Some non-UK EU staff feel singled out and some feel being identified on staff lists as non-UK EU is inappropriate. </w:t>
      </w:r>
    </w:p>
    <w:p w:rsidR="000D3375" w:rsidRPr="00F90A64" w:rsidRDefault="000D3375" w:rsidP="00B01394">
      <w:pPr>
        <w:rPr>
          <w:rFonts w:ascii="Times New Roman" w:hAnsi="Times New Roman" w:cs="Times New Roman"/>
          <w:sz w:val="24"/>
          <w:szCs w:val="24"/>
        </w:rPr>
      </w:pPr>
      <w:r w:rsidRPr="00F90A64">
        <w:rPr>
          <w:rFonts w:ascii="Times New Roman" w:hAnsi="Times New Roman" w:cs="Times New Roman"/>
          <w:sz w:val="24"/>
          <w:szCs w:val="24"/>
        </w:rPr>
        <w:t xml:space="preserve">Staff would like to see that students are supported </w:t>
      </w:r>
      <w:r>
        <w:rPr>
          <w:rFonts w:ascii="Times New Roman" w:hAnsi="Times New Roman" w:cs="Times New Roman"/>
          <w:sz w:val="24"/>
          <w:szCs w:val="24"/>
        </w:rPr>
        <w:t>and</w:t>
      </w:r>
      <w:r w:rsidRPr="00F90A64">
        <w:rPr>
          <w:rFonts w:ascii="Times New Roman" w:hAnsi="Times New Roman" w:cs="Times New Roman"/>
          <w:sz w:val="24"/>
          <w:szCs w:val="24"/>
        </w:rPr>
        <w:t xml:space="preserve"> provided </w:t>
      </w:r>
      <w:r>
        <w:rPr>
          <w:rFonts w:ascii="Times New Roman" w:hAnsi="Times New Roman" w:cs="Times New Roman"/>
          <w:sz w:val="24"/>
          <w:szCs w:val="24"/>
        </w:rPr>
        <w:t xml:space="preserve">with information </w:t>
      </w:r>
      <w:r w:rsidRPr="00F90A64">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Pr="00F90A64">
        <w:rPr>
          <w:rFonts w:ascii="Times New Roman" w:hAnsi="Times New Roman" w:cs="Times New Roman"/>
          <w:sz w:val="24"/>
          <w:szCs w:val="24"/>
        </w:rPr>
        <w:t>decisions are made to keep tuition fees low in order to recruit the best possible students, irrespective of nationality.</w:t>
      </w:r>
    </w:p>
    <w:p w:rsidR="000D3375" w:rsidRDefault="000D3375" w:rsidP="00B03B62">
      <w:pPr>
        <w:rPr>
          <w:rFonts w:ascii="Times New Roman" w:hAnsi="Times New Roman" w:cs="Times New Roman"/>
          <w:sz w:val="24"/>
          <w:szCs w:val="24"/>
        </w:rPr>
      </w:pPr>
      <w:r w:rsidRPr="00F90A64">
        <w:rPr>
          <w:rFonts w:ascii="Times New Roman" w:hAnsi="Times New Roman" w:cs="Times New Roman"/>
          <w:sz w:val="24"/>
          <w:szCs w:val="24"/>
        </w:rPr>
        <w:t>Finally staff would like the university to summarise its action, support and decisions, in response to the EU referendum, in plans and policies</w:t>
      </w:r>
      <w:r>
        <w:rPr>
          <w:rFonts w:ascii="Times New Roman" w:hAnsi="Times New Roman" w:cs="Times New Roman"/>
          <w:sz w:val="24"/>
          <w:szCs w:val="24"/>
        </w:rPr>
        <w:t xml:space="preserve"> put in the public domain</w:t>
      </w:r>
      <w:r w:rsidRPr="00F90A64">
        <w:rPr>
          <w:rFonts w:ascii="Times New Roman" w:hAnsi="Times New Roman" w:cs="Times New Roman"/>
          <w:sz w:val="24"/>
          <w:szCs w:val="24"/>
        </w:rPr>
        <w:t xml:space="preserve"> for all staff to see.</w:t>
      </w:r>
    </w:p>
    <w:p w:rsidR="000D3375" w:rsidRDefault="000D3375" w:rsidP="00B03B62">
      <w:pPr>
        <w:rPr>
          <w:rFonts w:ascii="Times New Roman" w:hAnsi="Times New Roman" w:cs="Times New Roman"/>
          <w:sz w:val="24"/>
          <w:szCs w:val="24"/>
        </w:rPr>
      </w:pPr>
    </w:p>
    <w:p w:rsidR="000D3375" w:rsidRPr="004B66FC" w:rsidRDefault="000D3375" w:rsidP="001A1228">
      <w:pPr>
        <w:pStyle w:val="Heading3"/>
        <w:rPr>
          <w:rFonts w:ascii="Times New Roman" w:hAnsi="Times New Roman" w:cs="Times New Roman"/>
        </w:rPr>
      </w:pPr>
      <w:bookmarkStart w:id="13" w:name="_Toc480102660"/>
      <w:r>
        <w:rPr>
          <w:rFonts w:ascii="Times New Roman" w:hAnsi="Times New Roman" w:cs="Times New Roman"/>
        </w:rPr>
        <w:t xml:space="preserve">What </w:t>
      </w:r>
      <w:r w:rsidRPr="004B66FC">
        <w:rPr>
          <w:rFonts w:ascii="Times New Roman" w:hAnsi="Times New Roman" w:cs="Times New Roman"/>
        </w:rPr>
        <w:t xml:space="preserve">action would staff like </w:t>
      </w:r>
      <w:r>
        <w:rPr>
          <w:rFonts w:ascii="Times New Roman" w:hAnsi="Times New Roman" w:cs="Times New Roman"/>
        </w:rPr>
        <w:t>UCU</w:t>
      </w:r>
      <w:r w:rsidRPr="004B66FC">
        <w:rPr>
          <w:rFonts w:ascii="Times New Roman" w:hAnsi="Times New Roman" w:cs="Times New Roman"/>
        </w:rPr>
        <w:t xml:space="preserve"> to take </w:t>
      </w:r>
      <w:r>
        <w:rPr>
          <w:rFonts w:ascii="Times New Roman" w:hAnsi="Times New Roman" w:cs="Times New Roman"/>
        </w:rPr>
        <w:t>and w</w:t>
      </w:r>
      <w:r w:rsidRPr="004B66FC">
        <w:rPr>
          <w:rFonts w:ascii="Times New Roman" w:hAnsi="Times New Roman" w:cs="Times New Roman"/>
        </w:rPr>
        <w:t xml:space="preserve">hat support would staff like </w:t>
      </w:r>
      <w:r>
        <w:rPr>
          <w:rFonts w:ascii="Times New Roman" w:hAnsi="Times New Roman" w:cs="Times New Roman"/>
        </w:rPr>
        <w:t>UCU</w:t>
      </w:r>
      <w:r w:rsidRPr="004B66FC">
        <w:rPr>
          <w:rFonts w:ascii="Times New Roman" w:hAnsi="Times New Roman" w:cs="Times New Roman"/>
        </w:rPr>
        <w:t xml:space="preserve"> to provide?</w:t>
      </w:r>
      <w:bookmarkEnd w:id="13"/>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 xml:space="preserve">Staff would primarily like to see UCU lobbying the government on issues such as securing research funding, allowing current EU workers to stay and issues that affect EU students coming to the </w:t>
      </w:r>
      <w:smartTag w:uri="urn:schemas-microsoft-com:office:smarttags" w:element="country-region">
        <w:r>
          <w:rPr>
            <w:rFonts w:ascii="Times New Roman" w:hAnsi="Times New Roman" w:cs="Times New Roman"/>
            <w:sz w:val="24"/>
            <w:szCs w:val="24"/>
          </w:rPr>
          <w:t>UK</w:t>
        </w:r>
      </w:smartTag>
      <w:r>
        <w:rPr>
          <w:rFonts w:ascii="Times New Roman" w:hAnsi="Times New Roman" w:cs="Times New Roman"/>
          <w:sz w:val="24"/>
          <w:szCs w:val="24"/>
        </w:rPr>
        <w:t>. Staff would also like to see (D)UCU lobbying the university on issues such as financial support for citizenship applications, providing affirmation for EU staff and to make a firmer stand against racism.</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A large number of staff would also like to see more information and updates from (D)UCU, both information on the impact of decisions following the EU referendum and also information on the work of UCU.</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Staff would like to see (D)UCU working alongside the university to support the university in any action mentioned in the previous section. In addition to working with the university, staff would like to see UCU working with other unions, other universities and student unions in order to provide a collaborative response to issues related to the EU referendum result.</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Staff would like to see (D)UCU stand against racism and perhaps provide an education campaign in support of this.</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Some EU nationals would like the opportunity to get together to form mutual support and the opportunity to discuss common issues. Staff have also suggested drop-in sessions and/or monthly fora for support.</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 xml:space="preserve">A key requested action for (D)UCU was to provide support. Many staff are concerned about their EU and other international colleagues and are keen that they get the support that they need. Staff would like support with citizenship applications and legal advice, as well as advice on contracts and pensions. </w:t>
      </w:r>
    </w:p>
    <w:p w:rsidR="000D3375" w:rsidRDefault="000D3375" w:rsidP="00B03B62">
      <w:pPr>
        <w:rPr>
          <w:rFonts w:ascii="Times New Roman" w:hAnsi="Times New Roman" w:cs="Times New Roman"/>
          <w:sz w:val="24"/>
          <w:szCs w:val="24"/>
        </w:rPr>
      </w:pPr>
      <w:r>
        <w:rPr>
          <w:rFonts w:ascii="Times New Roman" w:hAnsi="Times New Roman" w:cs="Times New Roman"/>
          <w:sz w:val="24"/>
          <w:szCs w:val="24"/>
        </w:rPr>
        <w:t>Some non-EU international staff feel left out of the discussions and actions as they are affected too. “Leave” voters may also need support as some abuse has been in their direction too.</w:t>
      </w:r>
    </w:p>
    <w:bookmarkEnd w:id="2"/>
    <w:bookmarkEnd w:id="3"/>
    <w:bookmarkEnd w:id="4"/>
    <w:p w:rsidR="000D3375" w:rsidRPr="00B01394" w:rsidRDefault="000D3375" w:rsidP="00A23B75"/>
    <w:p w:rsidR="000D3375" w:rsidRPr="00B01394" w:rsidRDefault="000D3375" w:rsidP="00FE503A">
      <w:pPr>
        <w:pStyle w:val="Heading2"/>
        <w:rPr>
          <w:rFonts w:ascii="Times New Roman" w:hAnsi="Times New Roman" w:cs="Times New Roman"/>
        </w:rPr>
      </w:pPr>
    </w:p>
    <w:sectPr w:rsidR="000D3375" w:rsidRPr="00B01394" w:rsidSect="00D13FE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75" w:rsidRDefault="000D3375" w:rsidP="000A55BD">
      <w:r>
        <w:separator/>
      </w:r>
    </w:p>
  </w:endnote>
  <w:endnote w:type="continuationSeparator" w:id="0">
    <w:p w:rsidR="000D3375" w:rsidRDefault="000D3375" w:rsidP="000A5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75" w:rsidRDefault="000D3375" w:rsidP="00BF2504">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75" w:rsidRDefault="000D3375" w:rsidP="000A55BD">
      <w:r>
        <w:separator/>
      </w:r>
    </w:p>
  </w:footnote>
  <w:footnote w:type="continuationSeparator" w:id="0">
    <w:p w:rsidR="000D3375" w:rsidRDefault="000D3375" w:rsidP="000A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8B5"/>
    <w:multiLevelType w:val="hybridMultilevel"/>
    <w:tmpl w:val="377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202C1"/>
    <w:multiLevelType w:val="hybridMultilevel"/>
    <w:tmpl w:val="8ACE6406"/>
    <w:lvl w:ilvl="0" w:tplc="D6DA2C2E">
      <w:start w:val="1"/>
      <w:numFmt w:val="lowerRoman"/>
      <w:lvlText w:val="%1)"/>
      <w:lvlJc w:val="left"/>
      <w:pPr>
        <w:ind w:left="1800" w:hanging="720"/>
      </w:pPr>
      <w:rPr>
        <w:rFonts w:cs="Times New Roman" w:hint="default"/>
        <w:i/>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6C15BA8"/>
    <w:multiLevelType w:val="hybridMultilevel"/>
    <w:tmpl w:val="F14C88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091361BB"/>
    <w:multiLevelType w:val="hybridMultilevel"/>
    <w:tmpl w:val="1C7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A2449"/>
    <w:multiLevelType w:val="hybridMultilevel"/>
    <w:tmpl w:val="6DA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842F9"/>
    <w:multiLevelType w:val="hybridMultilevel"/>
    <w:tmpl w:val="1112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E0DC1"/>
    <w:multiLevelType w:val="hybridMultilevel"/>
    <w:tmpl w:val="E98655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B737A33"/>
    <w:multiLevelType w:val="hybridMultilevel"/>
    <w:tmpl w:val="AF2A5E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0D465AC9"/>
    <w:multiLevelType w:val="hybridMultilevel"/>
    <w:tmpl w:val="44C6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24810"/>
    <w:multiLevelType w:val="hybridMultilevel"/>
    <w:tmpl w:val="D9705D6E"/>
    <w:lvl w:ilvl="0" w:tplc="8BF0D63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566300"/>
    <w:multiLevelType w:val="hybridMultilevel"/>
    <w:tmpl w:val="8C1CB8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63532F9"/>
    <w:multiLevelType w:val="hybridMultilevel"/>
    <w:tmpl w:val="DADE02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3A2292"/>
    <w:multiLevelType w:val="hybridMultilevel"/>
    <w:tmpl w:val="31A260BE"/>
    <w:lvl w:ilvl="0" w:tplc="3C2A7D7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F4571"/>
    <w:multiLevelType w:val="multilevel"/>
    <w:tmpl w:val="8AD0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F72EB"/>
    <w:multiLevelType w:val="hybridMultilevel"/>
    <w:tmpl w:val="001203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2303253"/>
    <w:multiLevelType w:val="hybridMultilevel"/>
    <w:tmpl w:val="B3D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980329"/>
    <w:multiLevelType w:val="hybridMultilevel"/>
    <w:tmpl w:val="D8C8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24984"/>
    <w:multiLevelType w:val="hybridMultilevel"/>
    <w:tmpl w:val="18D62A08"/>
    <w:lvl w:ilvl="0" w:tplc="F5C42AC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2FC28AC"/>
    <w:multiLevelType w:val="hybridMultilevel"/>
    <w:tmpl w:val="1162590A"/>
    <w:lvl w:ilvl="0" w:tplc="E18400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6936710"/>
    <w:multiLevelType w:val="hybridMultilevel"/>
    <w:tmpl w:val="3E3CE5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EB7744"/>
    <w:multiLevelType w:val="hybridMultilevel"/>
    <w:tmpl w:val="6C82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FA2C92"/>
    <w:multiLevelType w:val="hybridMultilevel"/>
    <w:tmpl w:val="2210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AB454B"/>
    <w:multiLevelType w:val="hybridMultilevel"/>
    <w:tmpl w:val="2AAE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CC03CD"/>
    <w:multiLevelType w:val="hybridMultilevel"/>
    <w:tmpl w:val="FCCA96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FB01A2"/>
    <w:multiLevelType w:val="hybridMultilevel"/>
    <w:tmpl w:val="817AB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E48285E"/>
    <w:multiLevelType w:val="hybridMultilevel"/>
    <w:tmpl w:val="6A407B0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D7E35"/>
    <w:multiLevelType w:val="hybridMultilevel"/>
    <w:tmpl w:val="46324E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0EC0FA5"/>
    <w:multiLevelType w:val="hybridMultilevel"/>
    <w:tmpl w:val="B5ECA6EE"/>
    <w:lvl w:ilvl="0" w:tplc="3C2A7D74">
      <w:numFmt w:val="bullet"/>
      <w:lvlText w:val="•"/>
      <w:lvlJc w:val="left"/>
      <w:pPr>
        <w:ind w:left="1140" w:hanging="72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5C15DE9"/>
    <w:multiLevelType w:val="hybridMultilevel"/>
    <w:tmpl w:val="E08A9F1A"/>
    <w:lvl w:ilvl="0" w:tplc="0809000F">
      <w:start w:val="1"/>
      <w:numFmt w:val="decimal"/>
      <w:lvlText w:val="%1."/>
      <w:lvlJc w:val="left"/>
      <w:pPr>
        <w:ind w:left="840" w:hanging="360"/>
      </w:pPr>
      <w:rPr>
        <w:rFonts w:cs="Times New Roman"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nsid w:val="73E32A14"/>
    <w:multiLevelType w:val="hybridMultilevel"/>
    <w:tmpl w:val="E4CC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63B120A"/>
    <w:multiLevelType w:val="hybridMultilevel"/>
    <w:tmpl w:val="6B7629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E90376D"/>
    <w:multiLevelType w:val="hybridMultilevel"/>
    <w:tmpl w:val="546066F6"/>
    <w:lvl w:ilvl="0" w:tplc="3C96CBD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15"/>
  </w:num>
  <w:num w:numId="4">
    <w:abstractNumId w:val="13"/>
  </w:num>
  <w:num w:numId="5">
    <w:abstractNumId w:val="22"/>
  </w:num>
  <w:num w:numId="6">
    <w:abstractNumId w:val="2"/>
  </w:num>
  <w:num w:numId="7">
    <w:abstractNumId w:val="21"/>
  </w:num>
  <w:num w:numId="8">
    <w:abstractNumId w:val="7"/>
  </w:num>
  <w:num w:numId="9">
    <w:abstractNumId w:val="25"/>
  </w:num>
  <w:num w:numId="10">
    <w:abstractNumId w:val="28"/>
  </w:num>
  <w:num w:numId="11">
    <w:abstractNumId w:val="4"/>
  </w:num>
  <w:num w:numId="12">
    <w:abstractNumId w:val="5"/>
  </w:num>
  <w:num w:numId="13">
    <w:abstractNumId w:val="20"/>
  </w:num>
  <w:num w:numId="14">
    <w:abstractNumId w:val="10"/>
  </w:num>
  <w:num w:numId="15">
    <w:abstractNumId w:val="3"/>
  </w:num>
  <w:num w:numId="16">
    <w:abstractNumId w:val="12"/>
  </w:num>
  <w:num w:numId="17">
    <w:abstractNumId w:val="27"/>
  </w:num>
  <w:num w:numId="18">
    <w:abstractNumId w:val="23"/>
  </w:num>
  <w:num w:numId="19">
    <w:abstractNumId w:val="30"/>
  </w:num>
  <w:num w:numId="20">
    <w:abstractNumId w:val="16"/>
  </w:num>
  <w:num w:numId="21">
    <w:abstractNumId w:val="14"/>
  </w:num>
  <w:num w:numId="22">
    <w:abstractNumId w:val="8"/>
  </w:num>
  <w:num w:numId="23">
    <w:abstractNumId w:val="11"/>
  </w:num>
  <w:num w:numId="24">
    <w:abstractNumId w:val="9"/>
  </w:num>
  <w:num w:numId="25">
    <w:abstractNumId w:val="31"/>
  </w:num>
  <w:num w:numId="26">
    <w:abstractNumId w:val="1"/>
  </w:num>
  <w:num w:numId="27">
    <w:abstractNumId w:val="17"/>
  </w:num>
  <w:num w:numId="28">
    <w:abstractNumId w:val="18"/>
  </w:num>
  <w:num w:numId="29">
    <w:abstractNumId w:val="6"/>
  </w:num>
  <w:num w:numId="30">
    <w:abstractNumId w:val="24"/>
  </w:num>
  <w:num w:numId="31">
    <w:abstractNumId w:val="29"/>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E75"/>
    <w:rsid w:val="0000027E"/>
    <w:rsid w:val="00001497"/>
    <w:rsid w:val="00001F20"/>
    <w:rsid w:val="000029D7"/>
    <w:rsid w:val="00005DCA"/>
    <w:rsid w:val="00005F94"/>
    <w:rsid w:val="00010844"/>
    <w:rsid w:val="00012208"/>
    <w:rsid w:val="00012541"/>
    <w:rsid w:val="000137EF"/>
    <w:rsid w:val="0001513C"/>
    <w:rsid w:val="00015705"/>
    <w:rsid w:val="00017ABE"/>
    <w:rsid w:val="000206D0"/>
    <w:rsid w:val="00022971"/>
    <w:rsid w:val="00025EB8"/>
    <w:rsid w:val="00026E85"/>
    <w:rsid w:val="00030615"/>
    <w:rsid w:val="000314C8"/>
    <w:rsid w:val="00032389"/>
    <w:rsid w:val="00032510"/>
    <w:rsid w:val="000348E1"/>
    <w:rsid w:val="00034C43"/>
    <w:rsid w:val="000353A0"/>
    <w:rsid w:val="00036DF3"/>
    <w:rsid w:val="0003728D"/>
    <w:rsid w:val="00041BAB"/>
    <w:rsid w:val="00041C14"/>
    <w:rsid w:val="00045583"/>
    <w:rsid w:val="00045B43"/>
    <w:rsid w:val="00045D5D"/>
    <w:rsid w:val="00046230"/>
    <w:rsid w:val="00046BBC"/>
    <w:rsid w:val="00046CA6"/>
    <w:rsid w:val="00047720"/>
    <w:rsid w:val="00047BF6"/>
    <w:rsid w:val="00060737"/>
    <w:rsid w:val="00061F02"/>
    <w:rsid w:val="0006452F"/>
    <w:rsid w:val="00064B38"/>
    <w:rsid w:val="00066C0B"/>
    <w:rsid w:val="0007041A"/>
    <w:rsid w:val="0007203F"/>
    <w:rsid w:val="00074B06"/>
    <w:rsid w:val="00075C80"/>
    <w:rsid w:val="0008217D"/>
    <w:rsid w:val="00082738"/>
    <w:rsid w:val="00083827"/>
    <w:rsid w:val="0008656E"/>
    <w:rsid w:val="00091A86"/>
    <w:rsid w:val="0009226D"/>
    <w:rsid w:val="00096D96"/>
    <w:rsid w:val="000A26BF"/>
    <w:rsid w:val="000A55BD"/>
    <w:rsid w:val="000A693D"/>
    <w:rsid w:val="000B0F64"/>
    <w:rsid w:val="000B606E"/>
    <w:rsid w:val="000C19D6"/>
    <w:rsid w:val="000C66BE"/>
    <w:rsid w:val="000D02C8"/>
    <w:rsid w:val="000D05CE"/>
    <w:rsid w:val="000D15EC"/>
    <w:rsid w:val="000D3375"/>
    <w:rsid w:val="000E22EC"/>
    <w:rsid w:val="000E2A63"/>
    <w:rsid w:val="000E76DF"/>
    <w:rsid w:val="000E789F"/>
    <w:rsid w:val="000F05C5"/>
    <w:rsid w:val="000F1DE8"/>
    <w:rsid w:val="000F2B2D"/>
    <w:rsid w:val="000F396E"/>
    <w:rsid w:val="000F429B"/>
    <w:rsid w:val="000F5B62"/>
    <w:rsid w:val="000F6AB0"/>
    <w:rsid w:val="000F6D3D"/>
    <w:rsid w:val="000F7DF9"/>
    <w:rsid w:val="00103A2D"/>
    <w:rsid w:val="00106DBF"/>
    <w:rsid w:val="00115E0B"/>
    <w:rsid w:val="00121A80"/>
    <w:rsid w:val="00122822"/>
    <w:rsid w:val="001254C1"/>
    <w:rsid w:val="001323DB"/>
    <w:rsid w:val="0013263A"/>
    <w:rsid w:val="00133FBC"/>
    <w:rsid w:val="0013624F"/>
    <w:rsid w:val="001402B7"/>
    <w:rsid w:val="00151BB4"/>
    <w:rsid w:val="00151EE8"/>
    <w:rsid w:val="00152570"/>
    <w:rsid w:val="00153B6E"/>
    <w:rsid w:val="0015529E"/>
    <w:rsid w:val="00155CD7"/>
    <w:rsid w:val="001571E9"/>
    <w:rsid w:val="00162522"/>
    <w:rsid w:val="001628C1"/>
    <w:rsid w:val="00170508"/>
    <w:rsid w:val="00172FA0"/>
    <w:rsid w:val="001752C5"/>
    <w:rsid w:val="00176070"/>
    <w:rsid w:val="00182EA2"/>
    <w:rsid w:val="00183686"/>
    <w:rsid w:val="001872D1"/>
    <w:rsid w:val="0018789B"/>
    <w:rsid w:val="00190347"/>
    <w:rsid w:val="00191513"/>
    <w:rsid w:val="001A0C58"/>
    <w:rsid w:val="001A1228"/>
    <w:rsid w:val="001A40C6"/>
    <w:rsid w:val="001A419D"/>
    <w:rsid w:val="001B2CC7"/>
    <w:rsid w:val="001B521F"/>
    <w:rsid w:val="001B6425"/>
    <w:rsid w:val="001B6A74"/>
    <w:rsid w:val="001C0273"/>
    <w:rsid w:val="001C0AB1"/>
    <w:rsid w:val="001C0C0F"/>
    <w:rsid w:val="001C4930"/>
    <w:rsid w:val="001C6D56"/>
    <w:rsid w:val="001D16B6"/>
    <w:rsid w:val="001D6649"/>
    <w:rsid w:val="001E14F4"/>
    <w:rsid w:val="001E4A89"/>
    <w:rsid w:val="001E4E60"/>
    <w:rsid w:val="001E50CD"/>
    <w:rsid w:val="001E6555"/>
    <w:rsid w:val="001F140A"/>
    <w:rsid w:val="001F167C"/>
    <w:rsid w:val="001F2DEC"/>
    <w:rsid w:val="001F37BC"/>
    <w:rsid w:val="001F5B5E"/>
    <w:rsid w:val="001F7DE6"/>
    <w:rsid w:val="00200C47"/>
    <w:rsid w:val="00202462"/>
    <w:rsid w:val="002031B2"/>
    <w:rsid w:val="00204CF8"/>
    <w:rsid w:val="00205E2B"/>
    <w:rsid w:val="00210228"/>
    <w:rsid w:val="00213296"/>
    <w:rsid w:val="00213F2E"/>
    <w:rsid w:val="0021660B"/>
    <w:rsid w:val="0022132F"/>
    <w:rsid w:val="00225D5E"/>
    <w:rsid w:val="00226FA7"/>
    <w:rsid w:val="00227801"/>
    <w:rsid w:val="00232E96"/>
    <w:rsid w:val="002337BD"/>
    <w:rsid w:val="002401F4"/>
    <w:rsid w:val="00240783"/>
    <w:rsid w:val="00243729"/>
    <w:rsid w:val="00247981"/>
    <w:rsid w:val="00247DFA"/>
    <w:rsid w:val="00251AC3"/>
    <w:rsid w:val="002540F1"/>
    <w:rsid w:val="00257463"/>
    <w:rsid w:val="0026142B"/>
    <w:rsid w:val="002622F2"/>
    <w:rsid w:val="00280E30"/>
    <w:rsid w:val="00281BA5"/>
    <w:rsid w:val="00282899"/>
    <w:rsid w:val="00285395"/>
    <w:rsid w:val="002854B0"/>
    <w:rsid w:val="0028559F"/>
    <w:rsid w:val="00292A68"/>
    <w:rsid w:val="00292C05"/>
    <w:rsid w:val="00295914"/>
    <w:rsid w:val="00297B8E"/>
    <w:rsid w:val="002A2930"/>
    <w:rsid w:val="002A4B9A"/>
    <w:rsid w:val="002A772F"/>
    <w:rsid w:val="002B16AA"/>
    <w:rsid w:val="002B176B"/>
    <w:rsid w:val="002B2201"/>
    <w:rsid w:val="002B2D94"/>
    <w:rsid w:val="002B390B"/>
    <w:rsid w:val="002B43BC"/>
    <w:rsid w:val="002B6F8F"/>
    <w:rsid w:val="002C2B5E"/>
    <w:rsid w:val="002C5758"/>
    <w:rsid w:val="002C6297"/>
    <w:rsid w:val="002C66F2"/>
    <w:rsid w:val="002D1677"/>
    <w:rsid w:val="002D580C"/>
    <w:rsid w:val="002D6785"/>
    <w:rsid w:val="002E0E92"/>
    <w:rsid w:val="002E144B"/>
    <w:rsid w:val="002E1DAE"/>
    <w:rsid w:val="002E27C2"/>
    <w:rsid w:val="002E2842"/>
    <w:rsid w:val="002E52CA"/>
    <w:rsid w:val="002E5D2B"/>
    <w:rsid w:val="002F3BE1"/>
    <w:rsid w:val="002F41B5"/>
    <w:rsid w:val="002F44E9"/>
    <w:rsid w:val="002F4ACB"/>
    <w:rsid w:val="0030067B"/>
    <w:rsid w:val="0030170F"/>
    <w:rsid w:val="00303178"/>
    <w:rsid w:val="00304316"/>
    <w:rsid w:val="00304708"/>
    <w:rsid w:val="003059FE"/>
    <w:rsid w:val="00305B5E"/>
    <w:rsid w:val="00307284"/>
    <w:rsid w:val="003139C5"/>
    <w:rsid w:val="00314AC7"/>
    <w:rsid w:val="00322DCE"/>
    <w:rsid w:val="00323813"/>
    <w:rsid w:val="00325CB8"/>
    <w:rsid w:val="003279E6"/>
    <w:rsid w:val="00330DE7"/>
    <w:rsid w:val="003316A7"/>
    <w:rsid w:val="00331C6B"/>
    <w:rsid w:val="00333804"/>
    <w:rsid w:val="0033693D"/>
    <w:rsid w:val="00343258"/>
    <w:rsid w:val="003476FD"/>
    <w:rsid w:val="00347765"/>
    <w:rsid w:val="003515F6"/>
    <w:rsid w:val="003561F1"/>
    <w:rsid w:val="00357233"/>
    <w:rsid w:val="003620EC"/>
    <w:rsid w:val="0036716F"/>
    <w:rsid w:val="0037196C"/>
    <w:rsid w:val="00373D9C"/>
    <w:rsid w:val="00373FEE"/>
    <w:rsid w:val="00375E15"/>
    <w:rsid w:val="00377491"/>
    <w:rsid w:val="00383314"/>
    <w:rsid w:val="003839E8"/>
    <w:rsid w:val="0038670C"/>
    <w:rsid w:val="003877EC"/>
    <w:rsid w:val="0038785F"/>
    <w:rsid w:val="003907C8"/>
    <w:rsid w:val="00395BEA"/>
    <w:rsid w:val="003A5444"/>
    <w:rsid w:val="003A58E8"/>
    <w:rsid w:val="003B1569"/>
    <w:rsid w:val="003B2C5E"/>
    <w:rsid w:val="003B506B"/>
    <w:rsid w:val="003B51EE"/>
    <w:rsid w:val="003B5785"/>
    <w:rsid w:val="003B5B6D"/>
    <w:rsid w:val="003B67F6"/>
    <w:rsid w:val="003C17A6"/>
    <w:rsid w:val="003C2A94"/>
    <w:rsid w:val="003C2CC5"/>
    <w:rsid w:val="003C4D37"/>
    <w:rsid w:val="003C6340"/>
    <w:rsid w:val="003C6940"/>
    <w:rsid w:val="003C7A28"/>
    <w:rsid w:val="003D47BF"/>
    <w:rsid w:val="003D71BD"/>
    <w:rsid w:val="003E4722"/>
    <w:rsid w:val="003E4F1B"/>
    <w:rsid w:val="003E58AC"/>
    <w:rsid w:val="003E690B"/>
    <w:rsid w:val="003E73A5"/>
    <w:rsid w:val="003F0B96"/>
    <w:rsid w:val="003F1142"/>
    <w:rsid w:val="003F1D06"/>
    <w:rsid w:val="003F2C19"/>
    <w:rsid w:val="003F2FED"/>
    <w:rsid w:val="003F3C79"/>
    <w:rsid w:val="003F4705"/>
    <w:rsid w:val="003F5B78"/>
    <w:rsid w:val="00403EB9"/>
    <w:rsid w:val="004049E8"/>
    <w:rsid w:val="00407DDD"/>
    <w:rsid w:val="00414A29"/>
    <w:rsid w:val="0041514D"/>
    <w:rsid w:val="004161DF"/>
    <w:rsid w:val="00416945"/>
    <w:rsid w:val="00420CCB"/>
    <w:rsid w:val="00426A2C"/>
    <w:rsid w:val="00426F44"/>
    <w:rsid w:val="0043242C"/>
    <w:rsid w:val="0043311D"/>
    <w:rsid w:val="00434992"/>
    <w:rsid w:val="0043749C"/>
    <w:rsid w:val="00440BAD"/>
    <w:rsid w:val="004415D1"/>
    <w:rsid w:val="00443159"/>
    <w:rsid w:val="004448D0"/>
    <w:rsid w:val="004458B2"/>
    <w:rsid w:val="0044755A"/>
    <w:rsid w:val="00447DAF"/>
    <w:rsid w:val="00447EA6"/>
    <w:rsid w:val="004528D1"/>
    <w:rsid w:val="004557CE"/>
    <w:rsid w:val="00455940"/>
    <w:rsid w:val="00456F24"/>
    <w:rsid w:val="00457EED"/>
    <w:rsid w:val="00457EEE"/>
    <w:rsid w:val="0046597D"/>
    <w:rsid w:val="00470223"/>
    <w:rsid w:val="00471D62"/>
    <w:rsid w:val="00472059"/>
    <w:rsid w:val="004745ED"/>
    <w:rsid w:val="00475C4A"/>
    <w:rsid w:val="00477689"/>
    <w:rsid w:val="00482C44"/>
    <w:rsid w:val="00486EE8"/>
    <w:rsid w:val="00490349"/>
    <w:rsid w:val="004906A1"/>
    <w:rsid w:val="004907DF"/>
    <w:rsid w:val="004916E2"/>
    <w:rsid w:val="00492E7E"/>
    <w:rsid w:val="004943BF"/>
    <w:rsid w:val="0049472D"/>
    <w:rsid w:val="004A177F"/>
    <w:rsid w:val="004A44C1"/>
    <w:rsid w:val="004A7B9E"/>
    <w:rsid w:val="004B0CE8"/>
    <w:rsid w:val="004B1A62"/>
    <w:rsid w:val="004B2738"/>
    <w:rsid w:val="004B3A63"/>
    <w:rsid w:val="004B66FC"/>
    <w:rsid w:val="004C0B98"/>
    <w:rsid w:val="004C3EFC"/>
    <w:rsid w:val="004C56E4"/>
    <w:rsid w:val="004C57B9"/>
    <w:rsid w:val="004D3A64"/>
    <w:rsid w:val="004D4AE6"/>
    <w:rsid w:val="004D5F2A"/>
    <w:rsid w:val="004D6ADF"/>
    <w:rsid w:val="004D6E97"/>
    <w:rsid w:val="004D6F48"/>
    <w:rsid w:val="004E5AE9"/>
    <w:rsid w:val="004E65B7"/>
    <w:rsid w:val="004E7DE8"/>
    <w:rsid w:val="004F0BB5"/>
    <w:rsid w:val="004F1C1E"/>
    <w:rsid w:val="004F3AD0"/>
    <w:rsid w:val="004F4C0A"/>
    <w:rsid w:val="004F4ECF"/>
    <w:rsid w:val="004F6D44"/>
    <w:rsid w:val="004F734A"/>
    <w:rsid w:val="00501BAD"/>
    <w:rsid w:val="00507D04"/>
    <w:rsid w:val="0051065A"/>
    <w:rsid w:val="00514B51"/>
    <w:rsid w:val="00516BDD"/>
    <w:rsid w:val="0051703E"/>
    <w:rsid w:val="0052015A"/>
    <w:rsid w:val="00522230"/>
    <w:rsid w:val="00522D68"/>
    <w:rsid w:val="00525A96"/>
    <w:rsid w:val="00526565"/>
    <w:rsid w:val="0052716C"/>
    <w:rsid w:val="005306DA"/>
    <w:rsid w:val="00532287"/>
    <w:rsid w:val="00532CD9"/>
    <w:rsid w:val="00534B00"/>
    <w:rsid w:val="0053591B"/>
    <w:rsid w:val="00536B35"/>
    <w:rsid w:val="005410A2"/>
    <w:rsid w:val="00543DC2"/>
    <w:rsid w:val="00546767"/>
    <w:rsid w:val="0055159C"/>
    <w:rsid w:val="00553BD0"/>
    <w:rsid w:val="00554EC5"/>
    <w:rsid w:val="005560A1"/>
    <w:rsid w:val="0055740B"/>
    <w:rsid w:val="00561EB5"/>
    <w:rsid w:val="0056274B"/>
    <w:rsid w:val="00563524"/>
    <w:rsid w:val="00564ABF"/>
    <w:rsid w:val="00566208"/>
    <w:rsid w:val="00566379"/>
    <w:rsid w:val="005707D0"/>
    <w:rsid w:val="00574C0E"/>
    <w:rsid w:val="005764EC"/>
    <w:rsid w:val="00576A10"/>
    <w:rsid w:val="005816AD"/>
    <w:rsid w:val="00581734"/>
    <w:rsid w:val="0058322C"/>
    <w:rsid w:val="00583FC2"/>
    <w:rsid w:val="00586DD7"/>
    <w:rsid w:val="0058771E"/>
    <w:rsid w:val="00591A69"/>
    <w:rsid w:val="0059355B"/>
    <w:rsid w:val="0059367D"/>
    <w:rsid w:val="005945BC"/>
    <w:rsid w:val="00594987"/>
    <w:rsid w:val="00596128"/>
    <w:rsid w:val="00596218"/>
    <w:rsid w:val="005A283D"/>
    <w:rsid w:val="005A55B3"/>
    <w:rsid w:val="005A6922"/>
    <w:rsid w:val="005B0255"/>
    <w:rsid w:val="005B155F"/>
    <w:rsid w:val="005B3EEF"/>
    <w:rsid w:val="005B6468"/>
    <w:rsid w:val="005B7F9A"/>
    <w:rsid w:val="005C033E"/>
    <w:rsid w:val="005C10AE"/>
    <w:rsid w:val="005C1669"/>
    <w:rsid w:val="005C314C"/>
    <w:rsid w:val="005C3E52"/>
    <w:rsid w:val="005D307D"/>
    <w:rsid w:val="005D3690"/>
    <w:rsid w:val="005D3D7C"/>
    <w:rsid w:val="005D5D37"/>
    <w:rsid w:val="005E7002"/>
    <w:rsid w:val="005F1A54"/>
    <w:rsid w:val="005F267A"/>
    <w:rsid w:val="005F2E51"/>
    <w:rsid w:val="005F4319"/>
    <w:rsid w:val="005F474E"/>
    <w:rsid w:val="005F5933"/>
    <w:rsid w:val="005F67B8"/>
    <w:rsid w:val="005F7F61"/>
    <w:rsid w:val="006012A2"/>
    <w:rsid w:val="00601F8F"/>
    <w:rsid w:val="0060210C"/>
    <w:rsid w:val="0060384C"/>
    <w:rsid w:val="0060655C"/>
    <w:rsid w:val="006101F8"/>
    <w:rsid w:val="00611851"/>
    <w:rsid w:val="00613663"/>
    <w:rsid w:val="00614417"/>
    <w:rsid w:val="00614DDC"/>
    <w:rsid w:val="00614E7A"/>
    <w:rsid w:val="0061529A"/>
    <w:rsid w:val="006311DE"/>
    <w:rsid w:val="006314C4"/>
    <w:rsid w:val="00633431"/>
    <w:rsid w:val="00634625"/>
    <w:rsid w:val="0063726C"/>
    <w:rsid w:val="0063762B"/>
    <w:rsid w:val="00641228"/>
    <w:rsid w:val="00642B16"/>
    <w:rsid w:val="00644FC5"/>
    <w:rsid w:val="00645596"/>
    <w:rsid w:val="00645980"/>
    <w:rsid w:val="00652BC1"/>
    <w:rsid w:val="00652C56"/>
    <w:rsid w:val="00661E07"/>
    <w:rsid w:val="00664A50"/>
    <w:rsid w:val="00667524"/>
    <w:rsid w:val="0067717F"/>
    <w:rsid w:val="00684096"/>
    <w:rsid w:val="0068626D"/>
    <w:rsid w:val="00686770"/>
    <w:rsid w:val="006878F9"/>
    <w:rsid w:val="00693788"/>
    <w:rsid w:val="006961B1"/>
    <w:rsid w:val="006A1485"/>
    <w:rsid w:val="006A3D2D"/>
    <w:rsid w:val="006A6A9F"/>
    <w:rsid w:val="006A6DCC"/>
    <w:rsid w:val="006B4541"/>
    <w:rsid w:val="006B5497"/>
    <w:rsid w:val="006B7013"/>
    <w:rsid w:val="006B7243"/>
    <w:rsid w:val="006B7836"/>
    <w:rsid w:val="006C0045"/>
    <w:rsid w:val="006C33AF"/>
    <w:rsid w:val="006D22D9"/>
    <w:rsid w:val="006D23FD"/>
    <w:rsid w:val="006D7991"/>
    <w:rsid w:val="006D7B2D"/>
    <w:rsid w:val="006E1153"/>
    <w:rsid w:val="006E11EC"/>
    <w:rsid w:val="006E4174"/>
    <w:rsid w:val="006E7FF5"/>
    <w:rsid w:val="006F005C"/>
    <w:rsid w:val="006F146C"/>
    <w:rsid w:val="006F1CB7"/>
    <w:rsid w:val="006F3370"/>
    <w:rsid w:val="006F5998"/>
    <w:rsid w:val="006F7B35"/>
    <w:rsid w:val="006F7D99"/>
    <w:rsid w:val="00700EE8"/>
    <w:rsid w:val="00702A9D"/>
    <w:rsid w:val="00703A28"/>
    <w:rsid w:val="007073F8"/>
    <w:rsid w:val="00712C3D"/>
    <w:rsid w:val="007136D0"/>
    <w:rsid w:val="00717F81"/>
    <w:rsid w:val="00721632"/>
    <w:rsid w:val="00722F7A"/>
    <w:rsid w:val="00723511"/>
    <w:rsid w:val="00726EFF"/>
    <w:rsid w:val="00727AF9"/>
    <w:rsid w:val="007330EF"/>
    <w:rsid w:val="00735E9B"/>
    <w:rsid w:val="00736CDA"/>
    <w:rsid w:val="00746D11"/>
    <w:rsid w:val="00750797"/>
    <w:rsid w:val="007561CE"/>
    <w:rsid w:val="00765236"/>
    <w:rsid w:val="00765BB2"/>
    <w:rsid w:val="00767367"/>
    <w:rsid w:val="00773F54"/>
    <w:rsid w:val="00774078"/>
    <w:rsid w:val="0078160C"/>
    <w:rsid w:val="00781734"/>
    <w:rsid w:val="00781C54"/>
    <w:rsid w:val="007858AD"/>
    <w:rsid w:val="0078668B"/>
    <w:rsid w:val="00786C16"/>
    <w:rsid w:val="007931C3"/>
    <w:rsid w:val="00793A60"/>
    <w:rsid w:val="00794FD0"/>
    <w:rsid w:val="007A0A30"/>
    <w:rsid w:val="007A4321"/>
    <w:rsid w:val="007A5363"/>
    <w:rsid w:val="007A5B4D"/>
    <w:rsid w:val="007A6561"/>
    <w:rsid w:val="007B19F9"/>
    <w:rsid w:val="007B3523"/>
    <w:rsid w:val="007B5AFC"/>
    <w:rsid w:val="007B656B"/>
    <w:rsid w:val="007C25D8"/>
    <w:rsid w:val="007C6A07"/>
    <w:rsid w:val="007D1C74"/>
    <w:rsid w:val="007D1E75"/>
    <w:rsid w:val="007D2850"/>
    <w:rsid w:val="007D33BD"/>
    <w:rsid w:val="007D3488"/>
    <w:rsid w:val="007D481D"/>
    <w:rsid w:val="007D5283"/>
    <w:rsid w:val="007D6619"/>
    <w:rsid w:val="007E355D"/>
    <w:rsid w:val="007E4AD4"/>
    <w:rsid w:val="007E66C0"/>
    <w:rsid w:val="007E6D5F"/>
    <w:rsid w:val="007F0B1C"/>
    <w:rsid w:val="007F1ECC"/>
    <w:rsid w:val="007F4020"/>
    <w:rsid w:val="007F6177"/>
    <w:rsid w:val="008004B5"/>
    <w:rsid w:val="00802223"/>
    <w:rsid w:val="0080384A"/>
    <w:rsid w:val="00803D75"/>
    <w:rsid w:val="00803EA9"/>
    <w:rsid w:val="0080703E"/>
    <w:rsid w:val="00811936"/>
    <w:rsid w:val="00817384"/>
    <w:rsid w:val="0082143B"/>
    <w:rsid w:val="00822567"/>
    <w:rsid w:val="00822620"/>
    <w:rsid w:val="008229B7"/>
    <w:rsid w:val="0082344E"/>
    <w:rsid w:val="00823A01"/>
    <w:rsid w:val="008254E1"/>
    <w:rsid w:val="008259BF"/>
    <w:rsid w:val="00825A4C"/>
    <w:rsid w:val="00827159"/>
    <w:rsid w:val="00830515"/>
    <w:rsid w:val="00832CF1"/>
    <w:rsid w:val="008331BD"/>
    <w:rsid w:val="00833327"/>
    <w:rsid w:val="00840D62"/>
    <w:rsid w:val="008435D1"/>
    <w:rsid w:val="00844104"/>
    <w:rsid w:val="00844FE2"/>
    <w:rsid w:val="008477D9"/>
    <w:rsid w:val="00852A01"/>
    <w:rsid w:val="00856145"/>
    <w:rsid w:val="0085747F"/>
    <w:rsid w:val="00857656"/>
    <w:rsid w:val="0086293C"/>
    <w:rsid w:val="00862974"/>
    <w:rsid w:val="008636E7"/>
    <w:rsid w:val="008645BD"/>
    <w:rsid w:val="00876AF4"/>
    <w:rsid w:val="00880D1D"/>
    <w:rsid w:val="00882237"/>
    <w:rsid w:val="0088375B"/>
    <w:rsid w:val="008848C6"/>
    <w:rsid w:val="00886A59"/>
    <w:rsid w:val="00886FD0"/>
    <w:rsid w:val="00887A72"/>
    <w:rsid w:val="008902C5"/>
    <w:rsid w:val="0089287A"/>
    <w:rsid w:val="00892E5F"/>
    <w:rsid w:val="00892E81"/>
    <w:rsid w:val="00896A9D"/>
    <w:rsid w:val="008A0E12"/>
    <w:rsid w:val="008A0F89"/>
    <w:rsid w:val="008A4E9E"/>
    <w:rsid w:val="008B0E9A"/>
    <w:rsid w:val="008B11E9"/>
    <w:rsid w:val="008B146F"/>
    <w:rsid w:val="008B2EF0"/>
    <w:rsid w:val="008B5F9C"/>
    <w:rsid w:val="008C217B"/>
    <w:rsid w:val="008C794B"/>
    <w:rsid w:val="008D1362"/>
    <w:rsid w:val="008D13D9"/>
    <w:rsid w:val="008D59D2"/>
    <w:rsid w:val="008E2CD9"/>
    <w:rsid w:val="008E4947"/>
    <w:rsid w:val="008E7E73"/>
    <w:rsid w:val="008F386B"/>
    <w:rsid w:val="008F3EA2"/>
    <w:rsid w:val="008F66DC"/>
    <w:rsid w:val="00901492"/>
    <w:rsid w:val="0090428E"/>
    <w:rsid w:val="009059D1"/>
    <w:rsid w:val="00910E7C"/>
    <w:rsid w:val="00913535"/>
    <w:rsid w:val="00916922"/>
    <w:rsid w:val="00917D41"/>
    <w:rsid w:val="0092226A"/>
    <w:rsid w:val="0092627D"/>
    <w:rsid w:val="009262D7"/>
    <w:rsid w:val="00927266"/>
    <w:rsid w:val="00927687"/>
    <w:rsid w:val="00927C2F"/>
    <w:rsid w:val="00932B2D"/>
    <w:rsid w:val="00933262"/>
    <w:rsid w:val="009337AC"/>
    <w:rsid w:val="00936E3E"/>
    <w:rsid w:val="00940204"/>
    <w:rsid w:val="00940C5A"/>
    <w:rsid w:val="00942244"/>
    <w:rsid w:val="00943C64"/>
    <w:rsid w:val="009440C1"/>
    <w:rsid w:val="0094414F"/>
    <w:rsid w:val="009454CB"/>
    <w:rsid w:val="00947811"/>
    <w:rsid w:val="00950651"/>
    <w:rsid w:val="0095601A"/>
    <w:rsid w:val="009627FA"/>
    <w:rsid w:val="00962E2B"/>
    <w:rsid w:val="009718D1"/>
    <w:rsid w:val="00976FF8"/>
    <w:rsid w:val="0097713A"/>
    <w:rsid w:val="00980274"/>
    <w:rsid w:val="00987BDE"/>
    <w:rsid w:val="00987FB0"/>
    <w:rsid w:val="00991A8A"/>
    <w:rsid w:val="009A0E72"/>
    <w:rsid w:val="009A732B"/>
    <w:rsid w:val="009A7BDF"/>
    <w:rsid w:val="009B1041"/>
    <w:rsid w:val="009B127B"/>
    <w:rsid w:val="009B18B0"/>
    <w:rsid w:val="009B22A6"/>
    <w:rsid w:val="009B2448"/>
    <w:rsid w:val="009B377E"/>
    <w:rsid w:val="009B3A5C"/>
    <w:rsid w:val="009B4065"/>
    <w:rsid w:val="009B421F"/>
    <w:rsid w:val="009B46DC"/>
    <w:rsid w:val="009B5A9F"/>
    <w:rsid w:val="009B5C0C"/>
    <w:rsid w:val="009C0A9A"/>
    <w:rsid w:val="009C2048"/>
    <w:rsid w:val="009C4B3D"/>
    <w:rsid w:val="009C6154"/>
    <w:rsid w:val="009C652D"/>
    <w:rsid w:val="009C7D16"/>
    <w:rsid w:val="009D4251"/>
    <w:rsid w:val="009D57CD"/>
    <w:rsid w:val="009D7EEB"/>
    <w:rsid w:val="009E019B"/>
    <w:rsid w:val="009F1A81"/>
    <w:rsid w:val="009F1C69"/>
    <w:rsid w:val="009F3237"/>
    <w:rsid w:val="00A017AB"/>
    <w:rsid w:val="00A025AE"/>
    <w:rsid w:val="00A12680"/>
    <w:rsid w:val="00A16524"/>
    <w:rsid w:val="00A2003A"/>
    <w:rsid w:val="00A20956"/>
    <w:rsid w:val="00A212DF"/>
    <w:rsid w:val="00A21905"/>
    <w:rsid w:val="00A23B75"/>
    <w:rsid w:val="00A241CC"/>
    <w:rsid w:val="00A26754"/>
    <w:rsid w:val="00A32747"/>
    <w:rsid w:val="00A348AE"/>
    <w:rsid w:val="00A40FD2"/>
    <w:rsid w:val="00A5192F"/>
    <w:rsid w:val="00A54B86"/>
    <w:rsid w:val="00A56BF7"/>
    <w:rsid w:val="00A61175"/>
    <w:rsid w:val="00A62F8C"/>
    <w:rsid w:val="00A64013"/>
    <w:rsid w:val="00A67A11"/>
    <w:rsid w:val="00A701A1"/>
    <w:rsid w:val="00A7266D"/>
    <w:rsid w:val="00A74717"/>
    <w:rsid w:val="00A7510F"/>
    <w:rsid w:val="00A77899"/>
    <w:rsid w:val="00A83CCB"/>
    <w:rsid w:val="00A85F2F"/>
    <w:rsid w:val="00A904B6"/>
    <w:rsid w:val="00A96102"/>
    <w:rsid w:val="00AA0D6B"/>
    <w:rsid w:val="00AA4623"/>
    <w:rsid w:val="00AA50BD"/>
    <w:rsid w:val="00AA6D9C"/>
    <w:rsid w:val="00AA7B0E"/>
    <w:rsid w:val="00AB0755"/>
    <w:rsid w:val="00AB2CFA"/>
    <w:rsid w:val="00AB5936"/>
    <w:rsid w:val="00AB7805"/>
    <w:rsid w:val="00AC0B35"/>
    <w:rsid w:val="00AC2B0A"/>
    <w:rsid w:val="00AC5B1D"/>
    <w:rsid w:val="00AC6591"/>
    <w:rsid w:val="00AC6981"/>
    <w:rsid w:val="00AC69A4"/>
    <w:rsid w:val="00AD0453"/>
    <w:rsid w:val="00AD1F22"/>
    <w:rsid w:val="00AD2ADE"/>
    <w:rsid w:val="00AD4952"/>
    <w:rsid w:val="00AD4C4E"/>
    <w:rsid w:val="00AD68F1"/>
    <w:rsid w:val="00AD7B63"/>
    <w:rsid w:val="00AE7157"/>
    <w:rsid w:val="00AF0EFE"/>
    <w:rsid w:val="00AF6717"/>
    <w:rsid w:val="00B01394"/>
    <w:rsid w:val="00B03B62"/>
    <w:rsid w:val="00B04507"/>
    <w:rsid w:val="00B07470"/>
    <w:rsid w:val="00B11732"/>
    <w:rsid w:val="00B11FFB"/>
    <w:rsid w:val="00B14300"/>
    <w:rsid w:val="00B22175"/>
    <w:rsid w:val="00B230C8"/>
    <w:rsid w:val="00B23EB0"/>
    <w:rsid w:val="00B250C5"/>
    <w:rsid w:val="00B305DC"/>
    <w:rsid w:val="00B30E2B"/>
    <w:rsid w:val="00B313FA"/>
    <w:rsid w:val="00B34F46"/>
    <w:rsid w:val="00B3521C"/>
    <w:rsid w:val="00B35A97"/>
    <w:rsid w:val="00B435E8"/>
    <w:rsid w:val="00B44B5D"/>
    <w:rsid w:val="00B466E3"/>
    <w:rsid w:val="00B506DA"/>
    <w:rsid w:val="00B51ECB"/>
    <w:rsid w:val="00B67369"/>
    <w:rsid w:val="00B72624"/>
    <w:rsid w:val="00B737BF"/>
    <w:rsid w:val="00B761EB"/>
    <w:rsid w:val="00B7674A"/>
    <w:rsid w:val="00B8386C"/>
    <w:rsid w:val="00B85E62"/>
    <w:rsid w:val="00B863DB"/>
    <w:rsid w:val="00B9120D"/>
    <w:rsid w:val="00B92B94"/>
    <w:rsid w:val="00B92DFA"/>
    <w:rsid w:val="00B92FFF"/>
    <w:rsid w:val="00B94333"/>
    <w:rsid w:val="00B94336"/>
    <w:rsid w:val="00B9764B"/>
    <w:rsid w:val="00B9767C"/>
    <w:rsid w:val="00BA35B8"/>
    <w:rsid w:val="00BA3B20"/>
    <w:rsid w:val="00BA4701"/>
    <w:rsid w:val="00BA6409"/>
    <w:rsid w:val="00BB04AB"/>
    <w:rsid w:val="00BB45A7"/>
    <w:rsid w:val="00BC0CDB"/>
    <w:rsid w:val="00BC5DB7"/>
    <w:rsid w:val="00BC671A"/>
    <w:rsid w:val="00BD04C2"/>
    <w:rsid w:val="00BD0CA4"/>
    <w:rsid w:val="00BD2F58"/>
    <w:rsid w:val="00BD4304"/>
    <w:rsid w:val="00BD49D4"/>
    <w:rsid w:val="00BD6A6E"/>
    <w:rsid w:val="00BD7390"/>
    <w:rsid w:val="00BE1E26"/>
    <w:rsid w:val="00BE3A02"/>
    <w:rsid w:val="00BE56A7"/>
    <w:rsid w:val="00BE7EE4"/>
    <w:rsid w:val="00BF2504"/>
    <w:rsid w:val="00BF5D5D"/>
    <w:rsid w:val="00BF7F82"/>
    <w:rsid w:val="00C05D61"/>
    <w:rsid w:val="00C06D3F"/>
    <w:rsid w:val="00C10C08"/>
    <w:rsid w:val="00C11047"/>
    <w:rsid w:val="00C115B0"/>
    <w:rsid w:val="00C12A19"/>
    <w:rsid w:val="00C13E55"/>
    <w:rsid w:val="00C14DD8"/>
    <w:rsid w:val="00C16FCD"/>
    <w:rsid w:val="00C201E0"/>
    <w:rsid w:val="00C21018"/>
    <w:rsid w:val="00C23AF0"/>
    <w:rsid w:val="00C2640C"/>
    <w:rsid w:val="00C312D5"/>
    <w:rsid w:val="00C31D47"/>
    <w:rsid w:val="00C35606"/>
    <w:rsid w:val="00C41137"/>
    <w:rsid w:val="00C4366F"/>
    <w:rsid w:val="00C43900"/>
    <w:rsid w:val="00C43BA3"/>
    <w:rsid w:val="00C520EE"/>
    <w:rsid w:val="00C55B44"/>
    <w:rsid w:val="00C5792C"/>
    <w:rsid w:val="00C63AD4"/>
    <w:rsid w:val="00C67133"/>
    <w:rsid w:val="00C753A1"/>
    <w:rsid w:val="00C80049"/>
    <w:rsid w:val="00C805A7"/>
    <w:rsid w:val="00C80E96"/>
    <w:rsid w:val="00C874B4"/>
    <w:rsid w:val="00C876D3"/>
    <w:rsid w:val="00C93F13"/>
    <w:rsid w:val="00C96918"/>
    <w:rsid w:val="00CA4962"/>
    <w:rsid w:val="00CA5014"/>
    <w:rsid w:val="00CA5029"/>
    <w:rsid w:val="00CB0B26"/>
    <w:rsid w:val="00CB10BA"/>
    <w:rsid w:val="00CB1108"/>
    <w:rsid w:val="00CB5124"/>
    <w:rsid w:val="00CB56B6"/>
    <w:rsid w:val="00CC6156"/>
    <w:rsid w:val="00CD3F6A"/>
    <w:rsid w:val="00CD636D"/>
    <w:rsid w:val="00CE75DB"/>
    <w:rsid w:val="00CF039A"/>
    <w:rsid w:val="00D053CC"/>
    <w:rsid w:val="00D11BFB"/>
    <w:rsid w:val="00D12864"/>
    <w:rsid w:val="00D12FC7"/>
    <w:rsid w:val="00D13FED"/>
    <w:rsid w:val="00D1585F"/>
    <w:rsid w:val="00D2031A"/>
    <w:rsid w:val="00D234F6"/>
    <w:rsid w:val="00D26770"/>
    <w:rsid w:val="00D273CC"/>
    <w:rsid w:val="00D313AE"/>
    <w:rsid w:val="00D3235E"/>
    <w:rsid w:val="00D35BE7"/>
    <w:rsid w:val="00D424A7"/>
    <w:rsid w:val="00D42615"/>
    <w:rsid w:val="00D430D9"/>
    <w:rsid w:val="00D5082C"/>
    <w:rsid w:val="00D56536"/>
    <w:rsid w:val="00D65276"/>
    <w:rsid w:val="00D72A38"/>
    <w:rsid w:val="00D73D7A"/>
    <w:rsid w:val="00D7419B"/>
    <w:rsid w:val="00D75CA5"/>
    <w:rsid w:val="00D7640B"/>
    <w:rsid w:val="00D8255B"/>
    <w:rsid w:val="00D8299D"/>
    <w:rsid w:val="00D941B4"/>
    <w:rsid w:val="00D97931"/>
    <w:rsid w:val="00DA17BB"/>
    <w:rsid w:val="00DA21C6"/>
    <w:rsid w:val="00DA3638"/>
    <w:rsid w:val="00DB0D71"/>
    <w:rsid w:val="00DB2AF9"/>
    <w:rsid w:val="00DB4635"/>
    <w:rsid w:val="00DC0A3D"/>
    <w:rsid w:val="00DC1464"/>
    <w:rsid w:val="00DC24A7"/>
    <w:rsid w:val="00DC3221"/>
    <w:rsid w:val="00DC5C1D"/>
    <w:rsid w:val="00DD0CAF"/>
    <w:rsid w:val="00DD19D0"/>
    <w:rsid w:val="00DD1FF3"/>
    <w:rsid w:val="00DD2C91"/>
    <w:rsid w:val="00DD4B6E"/>
    <w:rsid w:val="00DE2F45"/>
    <w:rsid w:val="00DE38BC"/>
    <w:rsid w:val="00DF0EBA"/>
    <w:rsid w:val="00DF15AD"/>
    <w:rsid w:val="00DF1E0E"/>
    <w:rsid w:val="00DF2E2F"/>
    <w:rsid w:val="00DF421A"/>
    <w:rsid w:val="00DF77D1"/>
    <w:rsid w:val="00E01EE0"/>
    <w:rsid w:val="00E03139"/>
    <w:rsid w:val="00E04F0E"/>
    <w:rsid w:val="00E065C2"/>
    <w:rsid w:val="00E122F9"/>
    <w:rsid w:val="00E13C02"/>
    <w:rsid w:val="00E143B5"/>
    <w:rsid w:val="00E14A4D"/>
    <w:rsid w:val="00E179E3"/>
    <w:rsid w:val="00E24A00"/>
    <w:rsid w:val="00E25483"/>
    <w:rsid w:val="00E26242"/>
    <w:rsid w:val="00E2694B"/>
    <w:rsid w:val="00E334DB"/>
    <w:rsid w:val="00E3420B"/>
    <w:rsid w:val="00E35934"/>
    <w:rsid w:val="00E37F2A"/>
    <w:rsid w:val="00E512A7"/>
    <w:rsid w:val="00E52665"/>
    <w:rsid w:val="00E543D2"/>
    <w:rsid w:val="00E550CD"/>
    <w:rsid w:val="00E57B82"/>
    <w:rsid w:val="00E62145"/>
    <w:rsid w:val="00E65071"/>
    <w:rsid w:val="00E651A8"/>
    <w:rsid w:val="00E65338"/>
    <w:rsid w:val="00E65E33"/>
    <w:rsid w:val="00E66039"/>
    <w:rsid w:val="00E67188"/>
    <w:rsid w:val="00E71C2D"/>
    <w:rsid w:val="00E723F2"/>
    <w:rsid w:val="00E77081"/>
    <w:rsid w:val="00E80581"/>
    <w:rsid w:val="00E8204A"/>
    <w:rsid w:val="00E830F4"/>
    <w:rsid w:val="00E852C1"/>
    <w:rsid w:val="00E85ACA"/>
    <w:rsid w:val="00E86111"/>
    <w:rsid w:val="00E86F05"/>
    <w:rsid w:val="00E90399"/>
    <w:rsid w:val="00E9604C"/>
    <w:rsid w:val="00EA229B"/>
    <w:rsid w:val="00EA2EA9"/>
    <w:rsid w:val="00EA5D85"/>
    <w:rsid w:val="00EA71D7"/>
    <w:rsid w:val="00EB1FBC"/>
    <w:rsid w:val="00EB22E2"/>
    <w:rsid w:val="00EB23D9"/>
    <w:rsid w:val="00EC08FF"/>
    <w:rsid w:val="00EC41F4"/>
    <w:rsid w:val="00EC4DFC"/>
    <w:rsid w:val="00EC5D05"/>
    <w:rsid w:val="00EC6D90"/>
    <w:rsid w:val="00EC74C9"/>
    <w:rsid w:val="00ED2B31"/>
    <w:rsid w:val="00ED2D09"/>
    <w:rsid w:val="00ED42CD"/>
    <w:rsid w:val="00ED556F"/>
    <w:rsid w:val="00ED646A"/>
    <w:rsid w:val="00EE17A7"/>
    <w:rsid w:val="00EE2CFC"/>
    <w:rsid w:val="00EF1DF3"/>
    <w:rsid w:val="00EF3743"/>
    <w:rsid w:val="00EF624B"/>
    <w:rsid w:val="00EF7DBD"/>
    <w:rsid w:val="00F00A78"/>
    <w:rsid w:val="00F01CE4"/>
    <w:rsid w:val="00F049E4"/>
    <w:rsid w:val="00F05351"/>
    <w:rsid w:val="00F05C19"/>
    <w:rsid w:val="00F06E4B"/>
    <w:rsid w:val="00F1064A"/>
    <w:rsid w:val="00F10742"/>
    <w:rsid w:val="00F10EC4"/>
    <w:rsid w:val="00F133A9"/>
    <w:rsid w:val="00F14041"/>
    <w:rsid w:val="00F17A0C"/>
    <w:rsid w:val="00F24315"/>
    <w:rsid w:val="00F312A6"/>
    <w:rsid w:val="00F321E1"/>
    <w:rsid w:val="00F329CE"/>
    <w:rsid w:val="00F3495C"/>
    <w:rsid w:val="00F35184"/>
    <w:rsid w:val="00F410F0"/>
    <w:rsid w:val="00F42F3B"/>
    <w:rsid w:val="00F4426D"/>
    <w:rsid w:val="00F4758E"/>
    <w:rsid w:val="00F50BD8"/>
    <w:rsid w:val="00F54973"/>
    <w:rsid w:val="00F5630C"/>
    <w:rsid w:val="00F62B25"/>
    <w:rsid w:val="00F63301"/>
    <w:rsid w:val="00F66CC9"/>
    <w:rsid w:val="00F6768A"/>
    <w:rsid w:val="00F713E3"/>
    <w:rsid w:val="00F72E9B"/>
    <w:rsid w:val="00F73676"/>
    <w:rsid w:val="00F75649"/>
    <w:rsid w:val="00F77EA7"/>
    <w:rsid w:val="00F82D7B"/>
    <w:rsid w:val="00F866DE"/>
    <w:rsid w:val="00F8799C"/>
    <w:rsid w:val="00F90A64"/>
    <w:rsid w:val="00F90B55"/>
    <w:rsid w:val="00F93186"/>
    <w:rsid w:val="00F94463"/>
    <w:rsid w:val="00F96704"/>
    <w:rsid w:val="00FA2567"/>
    <w:rsid w:val="00FA307D"/>
    <w:rsid w:val="00FA480C"/>
    <w:rsid w:val="00FA6626"/>
    <w:rsid w:val="00FA7B6A"/>
    <w:rsid w:val="00FB19A8"/>
    <w:rsid w:val="00FB1C01"/>
    <w:rsid w:val="00FB2FAA"/>
    <w:rsid w:val="00FB3714"/>
    <w:rsid w:val="00FB48AE"/>
    <w:rsid w:val="00FB50E7"/>
    <w:rsid w:val="00FB53F6"/>
    <w:rsid w:val="00FB5870"/>
    <w:rsid w:val="00FB70F1"/>
    <w:rsid w:val="00FC1508"/>
    <w:rsid w:val="00FC45C9"/>
    <w:rsid w:val="00FC60F2"/>
    <w:rsid w:val="00FC65F7"/>
    <w:rsid w:val="00FD1ECD"/>
    <w:rsid w:val="00FD3397"/>
    <w:rsid w:val="00FD3AD6"/>
    <w:rsid w:val="00FD56CE"/>
    <w:rsid w:val="00FD60CF"/>
    <w:rsid w:val="00FE056C"/>
    <w:rsid w:val="00FE3277"/>
    <w:rsid w:val="00FE4084"/>
    <w:rsid w:val="00FE49DF"/>
    <w:rsid w:val="00FE4D5B"/>
    <w:rsid w:val="00FE503A"/>
    <w:rsid w:val="00FE790E"/>
    <w:rsid w:val="00FF1339"/>
    <w:rsid w:val="00FF3EB2"/>
    <w:rsid w:val="00FF4AE1"/>
    <w:rsid w:val="00FF5AC8"/>
    <w:rsid w:val="00FF64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BD"/>
    <w:pPr>
      <w:spacing w:after="160" w:line="259" w:lineRule="auto"/>
    </w:pPr>
    <w:rPr>
      <w:rFonts w:ascii="Arial" w:hAnsi="Arial" w:cs="Arial"/>
      <w:lang w:eastAsia="en-US"/>
    </w:rPr>
  </w:style>
  <w:style w:type="paragraph" w:styleId="Heading1">
    <w:name w:val="heading 1"/>
    <w:basedOn w:val="Normal"/>
    <w:next w:val="Normal"/>
    <w:link w:val="Heading1Char"/>
    <w:uiPriority w:val="99"/>
    <w:qFormat/>
    <w:rsid w:val="00892E81"/>
    <w:pPr>
      <w:outlineLvl w:val="0"/>
    </w:pPr>
    <w:rPr>
      <w:color w:val="7030A0"/>
      <w:sz w:val="36"/>
      <w:szCs w:val="36"/>
    </w:rPr>
  </w:style>
  <w:style w:type="paragraph" w:styleId="Heading2">
    <w:name w:val="heading 2"/>
    <w:basedOn w:val="Normal"/>
    <w:next w:val="Normal"/>
    <w:link w:val="Heading2Char"/>
    <w:uiPriority w:val="99"/>
    <w:qFormat/>
    <w:rsid w:val="00892E81"/>
    <w:pPr>
      <w:outlineLvl w:val="1"/>
    </w:pPr>
    <w:rPr>
      <w:b/>
      <w:color w:val="7030A0"/>
      <w:sz w:val="26"/>
      <w:szCs w:val="26"/>
    </w:rPr>
  </w:style>
  <w:style w:type="paragraph" w:styleId="Heading3">
    <w:name w:val="heading 3"/>
    <w:basedOn w:val="Normal"/>
    <w:next w:val="Normal"/>
    <w:link w:val="Heading3Char"/>
    <w:uiPriority w:val="99"/>
    <w:qFormat/>
    <w:rsid w:val="00892E81"/>
    <w:pPr>
      <w:keepNext/>
      <w:keepLines/>
      <w:spacing w:before="40" w:after="0"/>
      <w:outlineLvl w:val="2"/>
    </w:pPr>
    <w:rPr>
      <w:rFonts w:eastAsia="Times New Roman"/>
      <w:color w:val="7030A0"/>
      <w:sz w:val="24"/>
      <w:szCs w:val="24"/>
    </w:rPr>
  </w:style>
  <w:style w:type="paragraph" w:styleId="Heading4">
    <w:name w:val="heading 4"/>
    <w:basedOn w:val="Normal"/>
    <w:next w:val="Normal"/>
    <w:link w:val="Heading4Char"/>
    <w:uiPriority w:val="99"/>
    <w:qFormat/>
    <w:rsid w:val="00F3495C"/>
    <w:pPr>
      <w:keepNext/>
      <w:keepLines/>
      <w:spacing w:before="40" w:after="0"/>
      <w:outlineLvl w:val="3"/>
    </w:pPr>
    <w:rPr>
      <w:rFonts w:eastAsia="Times New Roman"/>
      <w:i/>
      <w:iCs/>
      <w:color w:val="7030A0"/>
      <w:sz w:val="24"/>
    </w:rPr>
  </w:style>
  <w:style w:type="paragraph" w:styleId="Heading5">
    <w:name w:val="heading 5"/>
    <w:basedOn w:val="Normal"/>
    <w:next w:val="Normal"/>
    <w:link w:val="Heading5Char"/>
    <w:uiPriority w:val="99"/>
    <w:qFormat/>
    <w:rsid w:val="00C16FCD"/>
    <w:pPr>
      <w:keepNext/>
      <w:keepLines/>
      <w:spacing w:before="200" w:after="0"/>
      <w:outlineLvl w:val="4"/>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E81"/>
    <w:rPr>
      <w:rFonts w:ascii="Arial" w:hAnsi="Arial" w:cs="Arial"/>
      <w:color w:val="7030A0"/>
      <w:sz w:val="36"/>
      <w:szCs w:val="36"/>
    </w:rPr>
  </w:style>
  <w:style w:type="character" w:customStyle="1" w:styleId="Heading2Char">
    <w:name w:val="Heading 2 Char"/>
    <w:basedOn w:val="DefaultParagraphFont"/>
    <w:link w:val="Heading2"/>
    <w:uiPriority w:val="99"/>
    <w:locked/>
    <w:rsid w:val="00892E81"/>
    <w:rPr>
      <w:rFonts w:ascii="Arial" w:hAnsi="Arial" w:cs="Arial"/>
      <w:b/>
      <w:color w:val="7030A0"/>
      <w:sz w:val="26"/>
      <w:szCs w:val="26"/>
    </w:rPr>
  </w:style>
  <w:style w:type="character" w:customStyle="1" w:styleId="Heading3Char">
    <w:name w:val="Heading 3 Char"/>
    <w:basedOn w:val="DefaultParagraphFont"/>
    <w:link w:val="Heading3"/>
    <w:uiPriority w:val="99"/>
    <w:locked/>
    <w:rsid w:val="00892E81"/>
    <w:rPr>
      <w:rFonts w:ascii="Arial" w:hAnsi="Arial" w:cs="Arial"/>
      <w:color w:val="7030A0"/>
      <w:sz w:val="24"/>
      <w:szCs w:val="24"/>
    </w:rPr>
  </w:style>
  <w:style w:type="character" w:customStyle="1" w:styleId="Heading4Char">
    <w:name w:val="Heading 4 Char"/>
    <w:basedOn w:val="DefaultParagraphFont"/>
    <w:link w:val="Heading4"/>
    <w:uiPriority w:val="99"/>
    <w:locked/>
    <w:rsid w:val="00F3495C"/>
    <w:rPr>
      <w:rFonts w:ascii="Arial" w:hAnsi="Arial" w:cs="Arial"/>
      <w:i/>
      <w:iCs/>
      <w:color w:val="7030A0"/>
      <w:sz w:val="24"/>
    </w:rPr>
  </w:style>
  <w:style w:type="character" w:customStyle="1" w:styleId="Heading5Char">
    <w:name w:val="Heading 5 Char"/>
    <w:basedOn w:val="DefaultParagraphFont"/>
    <w:link w:val="Heading5"/>
    <w:uiPriority w:val="99"/>
    <w:locked/>
    <w:rsid w:val="00C16FCD"/>
    <w:rPr>
      <w:rFonts w:ascii="Calibri Light" w:hAnsi="Calibri Light" w:cs="Times New Roman"/>
      <w:color w:val="1F4D78"/>
    </w:rPr>
  </w:style>
  <w:style w:type="paragraph" w:styleId="Header">
    <w:name w:val="header"/>
    <w:basedOn w:val="Normal"/>
    <w:link w:val="HeaderChar"/>
    <w:uiPriority w:val="99"/>
    <w:rsid w:val="007D1E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1E75"/>
    <w:rPr>
      <w:rFonts w:cs="Times New Roman"/>
    </w:rPr>
  </w:style>
  <w:style w:type="paragraph" w:styleId="Footer">
    <w:name w:val="footer"/>
    <w:basedOn w:val="Normal"/>
    <w:link w:val="FooterChar"/>
    <w:uiPriority w:val="99"/>
    <w:rsid w:val="007D1E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1E75"/>
    <w:rPr>
      <w:rFonts w:cs="Times New Roman"/>
    </w:rPr>
  </w:style>
  <w:style w:type="paragraph" w:styleId="ListParagraph">
    <w:name w:val="List Paragraph"/>
    <w:basedOn w:val="Normal"/>
    <w:uiPriority w:val="99"/>
    <w:qFormat/>
    <w:rsid w:val="00FB1C01"/>
    <w:pPr>
      <w:ind w:left="720"/>
      <w:contextualSpacing/>
    </w:pPr>
  </w:style>
  <w:style w:type="paragraph" w:styleId="BalloonText">
    <w:name w:val="Balloon Text"/>
    <w:basedOn w:val="Normal"/>
    <w:link w:val="BalloonTextChar"/>
    <w:uiPriority w:val="99"/>
    <w:semiHidden/>
    <w:rsid w:val="0020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E2B"/>
    <w:rPr>
      <w:rFonts w:ascii="Tahoma" w:hAnsi="Tahoma" w:cs="Tahoma"/>
      <w:sz w:val="16"/>
      <w:szCs w:val="16"/>
    </w:rPr>
  </w:style>
  <w:style w:type="table" w:styleId="TableGrid">
    <w:name w:val="Table Grid"/>
    <w:basedOn w:val="TableNormal"/>
    <w:uiPriority w:val="99"/>
    <w:rsid w:val="000462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A0E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A0E12"/>
    <w:rPr>
      <w:rFonts w:ascii="Arial" w:hAnsi="Arial" w:cs="Arial"/>
      <w:sz w:val="20"/>
      <w:szCs w:val="20"/>
    </w:rPr>
  </w:style>
  <w:style w:type="character" w:styleId="FootnoteReference">
    <w:name w:val="footnote reference"/>
    <w:basedOn w:val="DefaultParagraphFont"/>
    <w:uiPriority w:val="99"/>
    <w:semiHidden/>
    <w:rsid w:val="008A0E12"/>
    <w:rPr>
      <w:rFonts w:cs="Times New Roman"/>
      <w:vertAlign w:val="superscript"/>
    </w:rPr>
  </w:style>
  <w:style w:type="character" w:styleId="CommentReference">
    <w:name w:val="annotation reference"/>
    <w:basedOn w:val="DefaultParagraphFont"/>
    <w:uiPriority w:val="99"/>
    <w:semiHidden/>
    <w:rsid w:val="00407DDD"/>
    <w:rPr>
      <w:rFonts w:cs="Times New Roman"/>
      <w:sz w:val="16"/>
      <w:szCs w:val="16"/>
    </w:rPr>
  </w:style>
  <w:style w:type="paragraph" w:styleId="CommentText">
    <w:name w:val="annotation text"/>
    <w:basedOn w:val="Normal"/>
    <w:link w:val="CommentTextChar"/>
    <w:uiPriority w:val="99"/>
    <w:semiHidden/>
    <w:rsid w:val="00407D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7DDD"/>
    <w:rPr>
      <w:rFonts w:ascii="Arial" w:hAnsi="Arial" w:cs="Arial"/>
      <w:sz w:val="20"/>
      <w:szCs w:val="20"/>
    </w:rPr>
  </w:style>
  <w:style w:type="paragraph" w:styleId="CommentSubject">
    <w:name w:val="annotation subject"/>
    <w:basedOn w:val="CommentText"/>
    <w:next w:val="CommentText"/>
    <w:link w:val="CommentSubjectChar"/>
    <w:uiPriority w:val="99"/>
    <w:semiHidden/>
    <w:rsid w:val="00407DDD"/>
    <w:rPr>
      <w:b/>
      <w:bCs/>
    </w:rPr>
  </w:style>
  <w:style w:type="character" w:customStyle="1" w:styleId="CommentSubjectChar">
    <w:name w:val="Comment Subject Char"/>
    <w:basedOn w:val="CommentTextChar"/>
    <w:link w:val="CommentSubject"/>
    <w:uiPriority w:val="99"/>
    <w:semiHidden/>
    <w:locked/>
    <w:rsid w:val="00407DDD"/>
    <w:rPr>
      <w:b/>
      <w:bCs/>
    </w:rPr>
  </w:style>
  <w:style w:type="character" w:styleId="Hyperlink">
    <w:name w:val="Hyperlink"/>
    <w:basedOn w:val="DefaultParagraphFont"/>
    <w:uiPriority w:val="99"/>
    <w:rsid w:val="00F62B25"/>
    <w:rPr>
      <w:rFonts w:cs="Times New Roman"/>
      <w:color w:val="0000FF"/>
      <w:u w:val="single"/>
    </w:rPr>
  </w:style>
  <w:style w:type="paragraph" w:styleId="Revision">
    <w:name w:val="Revision"/>
    <w:hidden/>
    <w:uiPriority w:val="99"/>
    <w:semiHidden/>
    <w:rsid w:val="00032389"/>
    <w:rPr>
      <w:rFonts w:ascii="Arial" w:hAnsi="Arial" w:cs="Arial"/>
      <w:lang w:eastAsia="en-US"/>
    </w:rPr>
  </w:style>
  <w:style w:type="paragraph" w:styleId="TOC1">
    <w:name w:val="toc 1"/>
    <w:basedOn w:val="Normal"/>
    <w:next w:val="Normal"/>
    <w:autoRedefine/>
    <w:uiPriority w:val="99"/>
    <w:rsid w:val="0007203F"/>
    <w:pPr>
      <w:spacing w:after="100"/>
    </w:pPr>
  </w:style>
  <w:style w:type="paragraph" w:styleId="TOC2">
    <w:name w:val="toc 2"/>
    <w:basedOn w:val="Normal"/>
    <w:next w:val="Normal"/>
    <w:autoRedefine/>
    <w:uiPriority w:val="99"/>
    <w:rsid w:val="0007203F"/>
    <w:pPr>
      <w:spacing w:after="100"/>
      <w:ind w:left="220"/>
    </w:pPr>
  </w:style>
  <w:style w:type="paragraph" w:styleId="Quote">
    <w:name w:val="Quote"/>
    <w:basedOn w:val="Normal"/>
    <w:next w:val="Normal"/>
    <w:link w:val="QuoteChar"/>
    <w:uiPriority w:val="99"/>
    <w:qFormat/>
    <w:rsid w:val="00501BAD"/>
    <w:rPr>
      <w:i/>
      <w:iCs/>
      <w:color w:val="000000"/>
    </w:rPr>
  </w:style>
  <w:style w:type="character" w:customStyle="1" w:styleId="QuoteChar">
    <w:name w:val="Quote Char"/>
    <w:basedOn w:val="DefaultParagraphFont"/>
    <w:link w:val="Quote"/>
    <w:uiPriority w:val="99"/>
    <w:locked/>
    <w:rsid w:val="00501BAD"/>
    <w:rPr>
      <w:rFonts w:ascii="Arial" w:hAnsi="Arial" w:cs="Arial"/>
      <w:i/>
      <w:iCs/>
      <w:color w:val="000000"/>
    </w:rPr>
  </w:style>
  <w:style w:type="paragraph" w:styleId="Title">
    <w:name w:val="Title"/>
    <w:basedOn w:val="Normal"/>
    <w:next w:val="Normal"/>
    <w:link w:val="TitleChar"/>
    <w:uiPriority w:val="99"/>
    <w:qFormat/>
    <w:rsid w:val="00F6768A"/>
    <w:pPr>
      <w:jc w:val="center"/>
    </w:pPr>
    <w:rPr>
      <w:b/>
      <w:color w:val="5E99AA"/>
      <w:sz w:val="56"/>
      <w:szCs w:val="56"/>
    </w:rPr>
  </w:style>
  <w:style w:type="character" w:customStyle="1" w:styleId="TitleChar">
    <w:name w:val="Title Char"/>
    <w:basedOn w:val="DefaultParagraphFont"/>
    <w:link w:val="Title"/>
    <w:uiPriority w:val="99"/>
    <w:locked/>
    <w:rsid w:val="00F6768A"/>
    <w:rPr>
      <w:rFonts w:ascii="Arial" w:hAnsi="Arial" w:cs="Arial"/>
      <w:b/>
      <w:color w:val="5E99AA"/>
      <w:sz w:val="56"/>
      <w:szCs w:val="56"/>
    </w:rPr>
  </w:style>
  <w:style w:type="paragraph" w:styleId="Subtitle">
    <w:name w:val="Subtitle"/>
    <w:basedOn w:val="Normal"/>
    <w:next w:val="Normal"/>
    <w:link w:val="SubtitleChar"/>
    <w:uiPriority w:val="99"/>
    <w:qFormat/>
    <w:rsid w:val="00F6768A"/>
    <w:rPr>
      <w:sz w:val="36"/>
      <w:szCs w:val="36"/>
    </w:rPr>
  </w:style>
  <w:style w:type="character" w:customStyle="1" w:styleId="SubtitleChar">
    <w:name w:val="Subtitle Char"/>
    <w:basedOn w:val="DefaultParagraphFont"/>
    <w:link w:val="Subtitle"/>
    <w:uiPriority w:val="99"/>
    <w:locked/>
    <w:rsid w:val="00F6768A"/>
    <w:rPr>
      <w:rFonts w:ascii="Arial" w:hAnsi="Arial" w:cs="Arial"/>
      <w:sz w:val="36"/>
      <w:szCs w:val="36"/>
    </w:rPr>
  </w:style>
  <w:style w:type="character" w:customStyle="1" w:styleId="ss-col-title">
    <w:name w:val="ss-col-title"/>
    <w:basedOn w:val="DefaultParagraphFont"/>
    <w:uiPriority w:val="99"/>
    <w:rsid w:val="00060737"/>
    <w:rPr>
      <w:rFonts w:cs="Times New Roman"/>
    </w:rPr>
  </w:style>
  <w:style w:type="paragraph" w:styleId="TOC3">
    <w:name w:val="toc 3"/>
    <w:basedOn w:val="Normal"/>
    <w:next w:val="Normal"/>
    <w:autoRedefine/>
    <w:uiPriority w:val="99"/>
    <w:rsid w:val="00FA307D"/>
    <w:pPr>
      <w:spacing w:after="100"/>
      <w:ind w:left="440"/>
    </w:pPr>
  </w:style>
  <w:style w:type="character" w:styleId="SubtleEmphasis">
    <w:name w:val="Subtle Emphasis"/>
    <w:basedOn w:val="DefaultParagraphFont"/>
    <w:uiPriority w:val="99"/>
    <w:qFormat/>
    <w:rsid w:val="0053591B"/>
    <w:rPr>
      <w:rFonts w:cs="Times New Roman"/>
      <w:i/>
      <w:iCs/>
      <w:color w:val="404040"/>
    </w:rPr>
  </w:style>
  <w:style w:type="character" w:styleId="Emphasis">
    <w:name w:val="Emphasis"/>
    <w:basedOn w:val="DefaultParagraphFont"/>
    <w:uiPriority w:val="99"/>
    <w:qFormat/>
    <w:rsid w:val="0053591B"/>
    <w:rPr>
      <w:rFonts w:cs="Times New Roman"/>
      <w:i/>
      <w:iCs/>
    </w:rPr>
  </w:style>
  <w:style w:type="character" w:styleId="IntenseEmphasis">
    <w:name w:val="Intense Emphasis"/>
    <w:basedOn w:val="DefaultParagraphFont"/>
    <w:uiPriority w:val="99"/>
    <w:qFormat/>
    <w:rsid w:val="0053591B"/>
    <w:rPr>
      <w:rFonts w:cs="Times New Roman"/>
      <w:i/>
      <w:iCs/>
      <w:color w:val="5B9BD5"/>
    </w:rPr>
  </w:style>
  <w:style w:type="character" w:styleId="Strong">
    <w:name w:val="Strong"/>
    <w:basedOn w:val="DefaultParagraphFont"/>
    <w:uiPriority w:val="99"/>
    <w:qFormat/>
    <w:rsid w:val="0053591B"/>
    <w:rPr>
      <w:rFonts w:cs="Times New Roman"/>
      <w:b/>
      <w:bCs/>
    </w:rPr>
  </w:style>
  <w:style w:type="paragraph" w:styleId="Caption">
    <w:name w:val="caption"/>
    <w:basedOn w:val="Normal"/>
    <w:next w:val="Normal"/>
    <w:uiPriority w:val="99"/>
    <w:qFormat/>
    <w:rsid w:val="00115E0B"/>
    <w:pPr>
      <w:spacing w:after="200" w:line="240" w:lineRule="auto"/>
    </w:pPr>
    <w:rPr>
      <w:i/>
      <w:iCs/>
      <w:color w:val="44546A"/>
      <w:sz w:val="18"/>
      <w:szCs w:val="18"/>
    </w:rPr>
  </w:style>
  <w:style w:type="character" w:styleId="EndnoteReference">
    <w:name w:val="endnote reference"/>
    <w:basedOn w:val="DefaultParagraphFont"/>
    <w:uiPriority w:val="99"/>
    <w:semiHidden/>
    <w:rsid w:val="00D8299D"/>
    <w:rPr>
      <w:rFonts w:cs="Times New Roman"/>
      <w:vertAlign w:val="superscript"/>
    </w:rPr>
  </w:style>
  <w:style w:type="paragraph" w:styleId="EndnoteText">
    <w:name w:val="endnote text"/>
    <w:basedOn w:val="Normal"/>
    <w:link w:val="EndnoteTextChar"/>
    <w:uiPriority w:val="99"/>
    <w:semiHidden/>
    <w:rsid w:val="003279E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279E6"/>
    <w:rPr>
      <w:rFonts w:ascii="Arial" w:hAnsi="Arial" w:cs="Arial"/>
      <w:sz w:val="20"/>
      <w:szCs w:val="20"/>
    </w:rPr>
  </w:style>
  <w:style w:type="paragraph" w:customStyle="1" w:styleId="Normal0">
    <w:name w:val="[Normal]"/>
    <w:uiPriority w:val="99"/>
    <w:rsid w:val="00FF5AC8"/>
    <w:pPr>
      <w:widowControl w:val="0"/>
      <w:autoSpaceDE w:val="0"/>
      <w:autoSpaceDN w:val="0"/>
      <w:adjustRightInd w:val="0"/>
    </w:pPr>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420637486">
      <w:marLeft w:val="0"/>
      <w:marRight w:val="0"/>
      <w:marTop w:val="0"/>
      <w:marBottom w:val="0"/>
      <w:divBdr>
        <w:top w:val="none" w:sz="0" w:space="0" w:color="auto"/>
        <w:left w:val="none" w:sz="0" w:space="0" w:color="auto"/>
        <w:bottom w:val="none" w:sz="0" w:space="0" w:color="auto"/>
        <w:right w:val="none" w:sz="0" w:space="0" w:color="auto"/>
      </w:divBdr>
    </w:div>
    <w:div w:id="1420637487">
      <w:marLeft w:val="0"/>
      <w:marRight w:val="0"/>
      <w:marTop w:val="0"/>
      <w:marBottom w:val="0"/>
      <w:divBdr>
        <w:top w:val="none" w:sz="0" w:space="0" w:color="auto"/>
        <w:left w:val="none" w:sz="0" w:space="0" w:color="auto"/>
        <w:bottom w:val="none" w:sz="0" w:space="0" w:color="auto"/>
        <w:right w:val="none" w:sz="0" w:space="0" w:color="auto"/>
      </w:divBdr>
    </w:div>
    <w:div w:id="1420637488">
      <w:marLeft w:val="0"/>
      <w:marRight w:val="0"/>
      <w:marTop w:val="0"/>
      <w:marBottom w:val="0"/>
      <w:divBdr>
        <w:top w:val="none" w:sz="0" w:space="0" w:color="auto"/>
        <w:left w:val="none" w:sz="0" w:space="0" w:color="auto"/>
        <w:bottom w:val="none" w:sz="0" w:space="0" w:color="auto"/>
        <w:right w:val="none" w:sz="0" w:space="0" w:color="auto"/>
      </w:divBdr>
    </w:div>
    <w:div w:id="1420637489">
      <w:marLeft w:val="0"/>
      <w:marRight w:val="0"/>
      <w:marTop w:val="0"/>
      <w:marBottom w:val="0"/>
      <w:divBdr>
        <w:top w:val="none" w:sz="0" w:space="0" w:color="auto"/>
        <w:left w:val="none" w:sz="0" w:space="0" w:color="auto"/>
        <w:bottom w:val="none" w:sz="0" w:space="0" w:color="auto"/>
        <w:right w:val="none" w:sz="0" w:space="0" w:color="auto"/>
      </w:divBdr>
    </w:div>
    <w:div w:id="1420637490">
      <w:marLeft w:val="0"/>
      <w:marRight w:val="0"/>
      <w:marTop w:val="0"/>
      <w:marBottom w:val="0"/>
      <w:divBdr>
        <w:top w:val="none" w:sz="0" w:space="0" w:color="auto"/>
        <w:left w:val="none" w:sz="0" w:space="0" w:color="auto"/>
        <w:bottom w:val="none" w:sz="0" w:space="0" w:color="auto"/>
        <w:right w:val="none" w:sz="0" w:space="0" w:color="auto"/>
      </w:divBdr>
    </w:div>
    <w:div w:id="1420637491">
      <w:marLeft w:val="0"/>
      <w:marRight w:val="0"/>
      <w:marTop w:val="0"/>
      <w:marBottom w:val="0"/>
      <w:divBdr>
        <w:top w:val="none" w:sz="0" w:space="0" w:color="auto"/>
        <w:left w:val="none" w:sz="0" w:space="0" w:color="auto"/>
        <w:bottom w:val="none" w:sz="0" w:space="0" w:color="auto"/>
        <w:right w:val="none" w:sz="0" w:space="0" w:color="auto"/>
      </w:divBdr>
    </w:div>
    <w:div w:id="1420637493">
      <w:marLeft w:val="0"/>
      <w:marRight w:val="0"/>
      <w:marTop w:val="0"/>
      <w:marBottom w:val="0"/>
      <w:divBdr>
        <w:top w:val="none" w:sz="0" w:space="0" w:color="auto"/>
        <w:left w:val="none" w:sz="0" w:space="0" w:color="auto"/>
        <w:bottom w:val="none" w:sz="0" w:space="0" w:color="auto"/>
        <w:right w:val="none" w:sz="0" w:space="0" w:color="auto"/>
      </w:divBdr>
    </w:div>
    <w:div w:id="1420637494">
      <w:marLeft w:val="0"/>
      <w:marRight w:val="0"/>
      <w:marTop w:val="0"/>
      <w:marBottom w:val="0"/>
      <w:divBdr>
        <w:top w:val="none" w:sz="0" w:space="0" w:color="auto"/>
        <w:left w:val="none" w:sz="0" w:space="0" w:color="auto"/>
        <w:bottom w:val="none" w:sz="0" w:space="0" w:color="auto"/>
        <w:right w:val="none" w:sz="0" w:space="0" w:color="auto"/>
      </w:divBdr>
    </w:div>
    <w:div w:id="1420637495">
      <w:marLeft w:val="0"/>
      <w:marRight w:val="0"/>
      <w:marTop w:val="0"/>
      <w:marBottom w:val="0"/>
      <w:divBdr>
        <w:top w:val="none" w:sz="0" w:space="0" w:color="auto"/>
        <w:left w:val="none" w:sz="0" w:space="0" w:color="auto"/>
        <w:bottom w:val="none" w:sz="0" w:space="0" w:color="auto"/>
        <w:right w:val="none" w:sz="0" w:space="0" w:color="auto"/>
      </w:divBdr>
    </w:div>
    <w:div w:id="1420637496">
      <w:marLeft w:val="0"/>
      <w:marRight w:val="0"/>
      <w:marTop w:val="0"/>
      <w:marBottom w:val="0"/>
      <w:divBdr>
        <w:top w:val="none" w:sz="0" w:space="0" w:color="auto"/>
        <w:left w:val="none" w:sz="0" w:space="0" w:color="auto"/>
        <w:bottom w:val="none" w:sz="0" w:space="0" w:color="auto"/>
        <w:right w:val="none" w:sz="0" w:space="0" w:color="auto"/>
      </w:divBdr>
    </w:div>
    <w:div w:id="1420637497">
      <w:marLeft w:val="0"/>
      <w:marRight w:val="0"/>
      <w:marTop w:val="0"/>
      <w:marBottom w:val="0"/>
      <w:divBdr>
        <w:top w:val="none" w:sz="0" w:space="0" w:color="auto"/>
        <w:left w:val="none" w:sz="0" w:space="0" w:color="auto"/>
        <w:bottom w:val="none" w:sz="0" w:space="0" w:color="auto"/>
        <w:right w:val="none" w:sz="0" w:space="0" w:color="auto"/>
      </w:divBdr>
    </w:div>
    <w:div w:id="1420637498">
      <w:marLeft w:val="0"/>
      <w:marRight w:val="0"/>
      <w:marTop w:val="0"/>
      <w:marBottom w:val="0"/>
      <w:divBdr>
        <w:top w:val="none" w:sz="0" w:space="0" w:color="auto"/>
        <w:left w:val="none" w:sz="0" w:space="0" w:color="auto"/>
        <w:bottom w:val="none" w:sz="0" w:space="0" w:color="auto"/>
        <w:right w:val="none" w:sz="0" w:space="0" w:color="auto"/>
      </w:divBdr>
    </w:div>
    <w:div w:id="1420637499">
      <w:marLeft w:val="0"/>
      <w:marRight w:val="0"/>
      <w:marTop w:val="0"/>
      <w:marBottom w:val="0"/>
      <w:divBdr>
        <w:top w:val="none" w:sz="0" w:space="0" w:color="auto"/>
        <w:left w:val="none" w:sz="0" w:space="0" w:color="auto"/>
        <w:bottom w:val="none" w:sz="0" w:space="0" w:color="auto"/>
        <w:right w:val="none" w:sz="0" w:space="0" w:color="auto"/>
      </w:divBdr>
    </w:div>
    <w:div w:id="1420637500">
      <w:marLeft w:val="0"/>
      <w:marRight w:val="0"/>
      <w:marTop w:val="0"/>
      <w:marBottom w:val="0"/>
      <w:divBdr>
        <w:top w:val="none" w:sz="0" w:space="0" w:color="auto"/>
        <w:left w:val="none" w:sz="0" w:space="0" w:color="auto"/>
        <w:bottom w:val="none" w:sz="0" w:space="0" w:color="auto"/>
        <w:right w:val="none" w:sz="0" w:space="0" w:color="auto"/>
      </w:divBdr>
    </w:div>
    <w:div w:id="1420637501">
      <w:marLeft w:val="0"/>
      <w:marRight w:val="0"/>
      <w:marTop w:val="0"/>
      <w:marBottom w:val="0"/>
      <w:divBdr>
        <w:top w:val="none" w:sz="0" w:space="0" w:color="auto"/>
        <w:left w:val="none" w:sz="0" w:space="0" w:color="auto"/>
        <w:bottom w:val="none" w:sz="0" w:space="0" w:color="auto"/>
        <w:right w:val="none" w:sz="0" w:space="0" w:color="auto"/>
      </w:divBdr>
    </w:div>
    <w:div w:id="1420637502">
      <w:marLeft w:val="0"/>
      <w:marRight w:val="0"/>
      <w:marTop w:val="0"/>
      <w:marBottom w:val="0"/>
      <w:divBdr>
        <w:top w:val="none" w:sz="0" w:space="0" w:color="auto"/>
        <w:left w:val="none" w:sz="0" w:space="0" w:color="auto"/>
        <w:bottom w:val="none" w:sz="0" w:space="0" w:color="auto"/>
        <w:right w:val="none" w:sz="0" w:space="0" w:color="auto"/>
      </w:divBdr>
    </w:div>
    <w:div w:id="1420637503">
      <w:marLeft w:val="0"/>
      <w:marRight w:val="0"/>
      <w:marTop w:val="0"/>
      <w:marBottom w:val="0"/>
      <w:divBdr>
        <w:top w:val="none" w:sz="0" w:space="0" w:color="auto"/>
        <w:left w:val="none" w:sz="0" w:space="0" w:color="auto"/>
        <w:bottom w:val="none" w:sz="0" w:space="0" w:color="auto"/>
        <w:right w:val="none" w:sz="0" w:space="0" w:color="auto"/>
      </w:divBdr>
    </w:div>
    <w:div w:id="1420637504">
      <w:marLeft w:val="0"/>
      <w:marRight w:val="0"/>
      <w:marTop w:val="0"/>
      <w:marBottom w:val="0"/>
      <w:divBdr>
        <w:top w:val="none" w:sz="0" w:space="0" w:color="auto"/>
        <w:left w:val="none" w:sz="0" w:space="0" w:color="auto"/>
        <w:bottom w:val="none" w:sz="0" w:space="0" w:color="auto"/>
        <w:right w:val="none" w:sz="0" w:space="0" w:color="auto"/>
      </w:divBdr>
    </w:div>
    <w:div w:id="1420637505">
      <w:marLeft w:val="0"/>
      <w:marRight w:val="0"/>
      <w:marTop w:val="0"/>
      <w:marBottom w:val="0"/>
      <w:divBdr>
        <w:top w:val="none" w:sz="0" w:space="0" w:color="auto"/>
        <w:left w:val="none" w:sz="0" w:space="0" w:color="auto"/>
        <w:bottom w:val="none" w:sz="0" w:space="0" w:color="auto"/>
        <w:right w:val="none" w:sz="0" w:space="0" w:color="auto"/>
      </w:divBdr>
    </w:div>
    <w:div w:id="1420637506">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 w:id="1420637508">
      <w:marLeft w:val="0"/>
      <w:marRight w:val="0"/>
      <w:marTop w:val="0"/>
      <w:marBottom w:val="0"/>
      <w:divBdr>
        <w:top w:val="none" w:sz="0" w:space="0" w:color="auto"/>
        <w:left w:val="none" w:sz="0" w:space="0" w:color="auto"/>
        <w:bottom w:val="none" w:sz="0" w:space="0" w:color="auto"/>
        <w:right w:val="none" w:sz="0" w:space="0" w:color="auto"/>
      </w:divBdr>
    </w:div>
    <w:div w:id="1420637509">
      <w:marLeft w:val="0"/>
      <w:marRight w:val="0"/>
      <w:marTop w:val="0"/>
      <w:marBottom w:val="0"/>
      <w:divBdr>
        <w:top w:val="none" w:sz="0" w:space="0" w:color="auto"/>
        <w:left w:val="none" w:sz="0" w:space="0" w:color="auto"/>
        <w:bottom w:val="none" w:sz="0" w:space="0" w:color="auto"/>
        <w:right w:val="none" w:sz="0" w:space="0" w:color="auto"/>
      </w:divBdr>
    </w:div>
    <w:div w:id="1420637510">
      <w:marLeft w:val="0"/>
      <w:marRight w:val="0"/>
      <w:marTop w:val="0"/>
      <w:marBottom w:val="0"/>
      <w:divBdr>
        <w:top w:val="none" w:sz="0" w:space="0" w:color="auto"/>
        <w:left w:val="none" w:sz="0" w:space="0" w:color="auto"/>
        <w:bottom w:val="none" w:sz="0" w:space="0" w:color="auto"/>
        <w:right w:val="none" w:sz="0" w:space="0" w:color="auto"/>
      </w:divBdr>
    </w:div>
    <w:div w:id="1420637511">
      <w:marLeft w:val="0"/>
      <w:marRight w:val="0"/>
      <w:marTop w:val="0"/>
      <w:marBottom w:val="0"/>
      <w:divBdr>
        <w:top w:val="none" w:sz="0" w:space="0" w:color="auto"/>
        <w:left w:val="none" w:sz="0" w:space="0" w:color="auto"/>
        <w:bottom w:val="none" w:sz="0" w:space="0" w:color="auto"/>
        <w:right w:val="none" w:sz="0" w:space="0" w:color="auto"/>
      </w:divBdr>
    </w:div>
    <w:div w:id="1420637512">
      <w:marLeft w:val="0"/>
      <w:marRight w:val="0"/>
      <w:marTop w:val="0"/>
      <w:marBottom w:val="0"/>
      <w:divBdr>
        <w:top w:val="none" w:sz="0" w:space="0" w:color="auto"/>
        <w:left w:val="none" w:sz="0" w:space="0" w:color="auto"/>
        <w:bottom w:val="none" w:sz="0" w:space="0" w:color="auto"/>
        <w:right w:val="none" w:sz="0" w:space="0" w:color="auto"/>
      </w:divBdr>
    </w:div>
    <w:div w:id="1420637513">
      <w:marLeft w:val="0"/>
      <w:marRight w:val="0"/>
      <w:marTop w:val="0"/>
      <w:marBottom w:val="0"/>
      <w:divBdr>
        <w:top w:val="none" w:sz="0" w:space="0" w:color="auto"/>
        <w:left w:val="none" w:sz="0" w:space="0" w:color="auto"/>
        <w:bottom w:val="none" w:sz="0" w:space="0" w:color="auto"/>
        <w:right w:val="none" w:sz="0" w:space="0" w:color="auto"/>
      </w:divBdr>
    </w:div>
    <w:div w:id="1420637514">
      <w:marLeft w:val="0"/>
      <w:marRight w:val="0"/>
      <w:marTop w:val="0"/>
      <w:marBottom w:val="0"/>
      <w:divBdr>
        <w:top w:val="none" w:sz="0" w:space="0" w:color="auto"/>
        <w:left w:val="none" w:sz="0" w:space="0" w:color="auto"/>
        <w:bottom w:val="none" w:sz="0" w:space="0" w:color="auto"/>
        <w:right w:val="none" w:sz="0" w:space="0" w:color="auto"/>
      </w:divBdr>
    </w:div>
    <w:div w:id="1420637515">
      <w:marLeft w:val="0"/>
      <w:marRight w:val="0"/>
      <w:marTop w:val="0"/>
      <w:marBottom w:val="0"/>
      <w:divBdr>
        <w:top w:val="none" w:sz="0" w:space="0" w:color="auto"/>
        <w:left w:val="none" w:sz="0" w:space="0" w:color="auto"/>
        <w:bottom w:val="none" w:sz="0" w:space="0" w:color="auto"/>
        <w:right w:val="none" w:sz="0" w:space="0" w:color="auto"/>
      </w:divBdr>
    </w:div>
    <w:div w:id="1420637516">
      <w:marLeft w:val="0"/>
      <w:marRight w:val="0"/>
      <w:marTop w:val="0"/>
      <w:marBottom w:val="0"/>
      <w:divBdr>
        <w:top w:val="none" w:sz="0" w:space="0" w:color="auto"/>
        <w:left w:val="none" w:sz="0" w:space="0" w:color="auto"/>
        <w:bottom w:val="none" w:sz="0" w:space="0" w:color="auto"/>
        <w:right w:val="none" w:sz="0" w:space="0" w:color="auto"/>
      </w:divBdr>
    </w:div>
    <w:div w:id="1420637517">
      <w:marLeft w:val="0"/>
      <w:marRight w:val="0"/>
      <w:marTop w:val="0"/>
      <w:marBottom w:val="0"/>
      <w:divBdr>
        <w:top w:val="none" w:sz="0" w:space="0" w:color="auto"/>
        <w:left w:val="none" w:sz="0" w:space="0" w:color="auto"/>
        <w:bottom w:val="none" w:sz="0" w:space="0" w:color="auto"/>
        <w:right w:val="none" w:sz="0" w:space="0" w:color="auto"/>
      </w:divBdr>
    </w:div>
    <w:div w:id="1420637518">
      <w:marLeft w:val="0"/>
      <w:marRight w:val="0"/>
      <w:marTop w:val="0"/>
      <w:marBottom w:val="0"/>
      <w:divBdr>
        <w:top w:val="none" w:sz="0" w:space="0" w:color="auto"/>
        <w:left w:val="none" w:sz="0" w:space="0" w:color="auto"/>
        <w:bottom w:val="none" w:sz="0" w:space="0" w:color="auto"/>
        <w:right w:val="none" w:sz="0" w:space="0" w:color="auto"/>
      </w:divBdr>
    </w:div>
    <w:div w:id="1420637519">
      <w:marLeft w:val="0"/>
      <w:marRight w:val="0"/>
      <w:marTop w:val="0"/>
      <w:marBottom w:val="0"/>
      <w:divBdr>
        <w:top w:val="none" w:sz="0" w:space="0" w:color="auto"/>
        <w:left w:val="none" w:sz="0" w:space="0" w:color="auto"/>
        <w:bottom w:val="none" w:sz="0" w:space="0" w:color="auto"/>
        <w:right w:val="none" w:sz="0" w:space="0" w:color="auto"/>
      </w:divBdr>
    </w:div>
    <w:div w:id="1420637520">
      <w:marLeft w:val="0"/>
      <w:marRight w:val="0"/>
      <w:marTop w:val="0"/>
      <w:marBottom w:val="0"/>
      <w:divBdr>
        <w:top w:val="none" w:sz="0" w:space="0" w:color="auto"/>
        <w:left w:val="none" w:sz="0" w:space="0" w:color="auto"/>
        <w:bottom w:val="none" w:sz="0" w:space="0" w:color="auto"/>
        <w:right w:val="none" w:sz="0" w:space="0" w:color="auto"/>
      </w:divBdr>
      <w:divsChild>
        <w:div w:id="1420637492">
          <w:marLeft w:val="0"/>
          <w:marRight w:val="0"/>
          <w:marTop w:val="0"/>
          <w:marBottom w:val="0"/>
          <w:divBdr>
            <w:top w:val="none" w:sz="0" w:space="0" w:color="auto"/>
            <w:left w:val="none" w:sz="0" w:space="0" w:color="auto"/>
            <w:bottom w:val="none" w:sz="0" w:space="0" w:color="auto"/>
            <w:right w:val="none" w:sz="0" w:space="0" w:color="auto"/>
          </w:divBdr>
        </w:div>
      </w:divsChild>
    </w:div>
    <w:div w:id="1420637521">
      <w:marLeft w:val="0"/>
      <w:marRight w:val="0"/>
      <w:marTop w:val="0"/>
      <w:marBottom w:val="0"/>
      <w:divBdr>
        <w:top w:val="none" w:sz="0" w:space="0" w:color="auto"/>
        <w:left w:val="none" w:sz="0" w:space="0" w:color="auto"/>
        <w:bottom w:val="none" w:sz="0" w:space="0" w:color="auto"/>
        <w:right w:val="none" w:sz="0" w:space="0" w:color="auto"/>
      </w:divBdr>
    </w:div>
    <w:div w:id="1420637522">
      <w:marLeft w:val="0"/>
      <w:marRight w:val="0"/>
      <w:marTop w:val="0"/>
      <w:marBottom w:val="0"/>
      <w:divBdr>
        <w:top w:val="none" w:sz="0" w:space="0" w:color="auto"/>
        <w:left w:val="none" w:sz="0" w:space="0" w:color="auto"/>
        <w:bottom w:val="none" w:sz="0" w:space="0" w:color="auto"/>
        <w:right w:val="none" w:sz="0" w:space="0" w:color="auto"/>
      </w:divBdr>
    </w:div>
    <w:div w:id="1420637523">
      <w:marLeft w:val="0"/>
      <w:marRight w:val="0"/>
      <w:marTop w:val="0"/>
      <w:marBottom w:val="0"/>
      <w:divBdr>
        <w:top w:val="none" w:sz="0" w:space="0" w:color="auto"/>
        <w:left w:val="none" w:sz="0" w:space="0" w:color="auto"/>
        <w:bottom w:val="none" w:sz="0" w:space="0" w:color="auto"/>
        <w:right w:val="none" w:sz="0" w:space="0" w:color="auto"/>
      </w:divBdr>
    </w:div>
    <w:div w:id="1420637524">
      <w:marLeft w:val="0"/>
      <w:marRight w:val="0"/>
      <w:marTop w:val="0"/>
      <w:marBottom w:val="0"/>
      <w:divBdr>
        <w:top w:val="none" w:sz="0" w:space="0" w:color="auto"/>
        <w:left w:val="none" w:sz="0" w:space="0" w:color="auto"/>
        <w:bottom w:val="none" w:sz="0" w:space="0" w:color="auto"/>
        <w:right w:val="none" w:sz="0" w:space="0" w:color="auto"/>
      </w:divBdr>
    </w:div>
    <w:div w:id="1420637525">
      <w:marLeft w:val="0"/>
      <w:marRight w:val="0"/>
      <w:marTop w:val="0"/>
      <w:marBottom w:val="0"/>
      <w:divBdr>
        <w:top w:val="none" w:sz="0" w:space="0" w:color="auto"/>
        <w:left w:val="none" w:sz="0" w:space="0" w:color="auto"/>
        <w:bottom w:val="none" w:sz="0" w:space="0" w:color="auto"/>
        <w:right w:val="none" w:sz="0" w:space="0" w:color="auto"/>
      </w:divBdr>
    </w:div>
    <w:div w:id="1420637526">
      <w:marLeft w:val="0"/>
      <w:marRight w:val="0"/>
      <w:marTop w:val="0"/>
      <w:marBottom w:val="0"/>
      <w:divBdr>
        <w:top w:val="none" w:sz="0" w:space="0" w:color="auto"/>
        <w:left w:val="none" w:sz="0" w:space="0" w:color="auto"/>
        <w:bottom w:val="none" w:sz="0" w:space="0" w:color="auto"/>
        <w:right w:val="none" w:sz="0" w:space="0" w:color="auto"/>
      </w:divBdr>
    </w:div>
    <w:div w:id="1420637527">
      <w:marLeft w:val="0"/>
      <w:marRight w:val="0"/>
      <w:marTop w:val="0"/>
      <w:marBottom w:val="0"/>
      <w:divBdr>
        <w:top w:val="none" w:sz="0" w:space="0" w:color="auto"/>
        <w:left w:val="none" w:sz="0" w:space="0" w:color="auto"/>
        <w:bottom w:val="none" w:sz="0" w:space="0" w:color="auto"/>
        <w:right w:val="none" w:sz="0" w:space="0" w:color="auto"/>
      </w:divBdr>
    </w:div>
    <w:div w:id="1420637528">
      <w:marLeft w:val="0"/>
      <w:marRight w:val="0"/>
      <w:marTop w:val="0"/>
      <w:marBottom w:val="0"/>
      <w:divBdr>
        <w:top w:val="none" w:sz="0" w:space="0" w:color="auto"/>
        <w:left w:val="none" w:sz="0" w:space="0" w:color="auto"/>
        <w:bottom w:val="none" w:sz="0" w:space="0" w:color="auto"/>
        <w:right w:val="none" w:sz="0" w:space="0" w:color="auto"/>
      </w:divBdr>
    </w:div>
    <w:div w:id="1420637529">
      <w:marLeft w:val="0"/>
      <w:marRight w:val="0"/>
      <w:marTop w:val="0"/>
      <w:marBottom w:val="0"/>
      <w:divBdr>
        <w:top w:val="none" w:sz="0" w:space="0" w:color="auto"/>
        <w:left w:val="none" w:sz="0" w:space="0" w:color="auto"/>
        <w:bottom w:val="none" w:sz="0" w:space="0" w:color="auto"/>
        <w:right w:val="none" w:sz="0" w:space="0" w:color="auto"/>
      </w:divBdr>
    </w:div>
    <w:div w:id="1420637530">
      <w:marLeft w:val="0"/>
      <w:marRight w:val="0"/>
      <w:marTop w:val="0"/>
      <w:marBottom w:val="0"/>
      <w:divBdr>
        <w:top w:val="none" w:sz="0" w:space="0" w:color="auto"/>
        <w:left w:val="none" w:sz="0" w:space="0" w:color="auto"/>
        <w:bottom w:val="none" w:sz="0" w:space="0" w:color="auto"/>
        <w:right w:val="none" w:sz="0" w:space="0" w:color="auto"/>
      </w:divBdr>
    </w:div>
    <w:div w:id="1420637531">
      <w:marLeft w:val="0"/>
      <w:marRight w:val="0"/>
      <w:marTop w:val="0"/>
      <w:marBottom w:val="0"/>
      <w:divBdr>
        <w:top w:val="none" w:sz="0" w:space="0" w:color="auto"/>
        <w:left w:val="none" w:sz="0" w:space="0" w:color="auto"/>
        <w:bottom w:val="none" w:sz="0" w:space="0" w:color="auto"/>
        <w:right w:val="none" w:sz="0" w:space="0" w:color="auto"/>
      </w:divBdr>
    </w:div>
    <w:div w:id="142063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1408</Words>
  <Characters>8027</Characters>
  <Application>Microsoft Office Outlook</Application>
  <DocSecurity>0</DocSecurity>
  <Lines>0</Lines>
  <Paragraphs>0</Paragraphs>
  <ScaleCrop>false</ScaleCrop>
  <Company>CEM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from the DUCU ‘Brexit’ Survey to All Staff</dc:title>
  <dc:subject/>
  <dc:creator>Kirsty Younger</dc:creator>
  <cp:keywords/>
  <dc:description/>
  <cp:lastModifiedBy>FWP</cp:lastModifiedBy>
  <cp:revision>2</cp:revision>
  <cp:lastPrinted>2017-04-06T13:36:00Z</cp:lastPrinted>
  <dcterms:created xsi:type="dcterms:W3CDTF">2017-05-05T18:16:00Z</dcterms:created>
  <dcterms:modified xsi:type="dcterms:W3CDTF">2017-05-05T18:16:00Z</dcterms:modified>
</cp:coreProperties>
</file>